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E3" w:rsidRDefault="00AF01E3"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9211"/>
      </w:tblGrid>
      <w:tr w:rsidR="00AF01E3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Default="00AF01E3" w:rsidP="00AE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Назив:</w:t>
            </w: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9C635C" w:rsidRDefault="00423F46" w:rsidP="00AE2603">
            <w:pPr>
              <w:spacing w:line="360" w:lineRule="auto"/>
              <w:rPr>
                <w:rFonts w:ascii="Times New Roman" w:hAnsi="Times New Roman" w:cs="Times New Roman"/>
                <w:b/>
                <w:color w:val="1F497D"/>
                <w:sz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b/>
                <w:color w:val="1F497D"/>
                <w:sz w:val="24"/>
              </w:rPr>
              <w:t xml:space="preserve">MАЛЕ БОГИЊЕ (MORBILLI) </w:t>
            </w: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9C635C" w:rsidRDefault="00AF01E3" w:rsidP="00AE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635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Циљ надзора</w:t>
            </w: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F46" w:rsidRPr="009C635C" w:rsidRDefault="009C635C" w:rsidP="00AE2603">
            <w:pPr>
              <w:pStyle w:val="ListParagraph"/>
              <w:numPr>
                <w:ilvl w:val="0"/>
                <w:numId w:val="24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</w:t>
            </w:r>
            <w:r w:rsidR="00423F46" w:rsidRP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ткривање и пријављивање сваког могућег случаја кроз активни надзор, </w:t>
            </w:r>
          </w:p>
          <w:p w:rsidR="00423F46" w:rsidRPr="009C635C" w:rsidRDefault="009C635C" w:rsidP="00AE2603">
            <w:pPr>
              <w:pStyle w:val="ListParagraph"/>
              <w:numPr>
                <w:ilvl w:val="0"/>
                <w:numId w:val="24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</w:t>
            </w:r>
            <w:r w:rsidR="00423F46" w:rsidRP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ткривање високо ризичних популација и високо ризичних области, </w:t>
            </w:r>
          </w:p>
          <w:p w:rsidR="00423F46" w:rsidRPr="009C635C" w:rsidRDefault="009C635C" w:rsidP="00AE2603">
            <w:pPr>
              <w:pStyle w:val="ListParagraph"/>
              <w:numPr>
                <w:ilvl w:val="0"/>
                <w:numId w:val="24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</w:t>
            </w:r>
            <w:r w:rsidR="00423F46" w:rsidRP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онтрола епидемијског јављања, </w:t>
            </w:r>
          </w:p>
          <w:p w:rsidR="00423F46" w:rsidRPr="009C635C" w:rsidRDefault="009C635C" w:rsidP="00AE2603">
            <w:pPr>
              <w:pStyle w:val="ListParagraph"/>
              <w:numPr>
                <w:ilvl w:val="0"/>
                <w:numId w:val="24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</w:t>
            </w:r>
            <w:r w:rsidR="00423F46" w:rsidRP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раћење напредка у достизању елиминације кроз индикаторе,  </w:t>
            </w:r>
          </w:p>
          <w:p w:rsidR="00AF01E3" w:rsidRPr="009C635C" w:rsidRDefault="009C635C" w:rsidP="00AE2603">
            <w:pPr>
              <w:pStyle w:val="ListParagraph"/>
              <w:numPr>
                <w:ilvl w:val="0"/>
                <w:numId w:val="24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</w:t>
            </w:r>
            <w:r w:rsidR="00423F46" w:rsidRPr="009C635C">
              <w:rPr>
                <w:rFonts w:ascii="Times New Roman" w:hAnsi="Times New Roman" w:cs="Times New Roman"/>
                <w:sz w:val="24"/>
                <w:lang w:val="sr-Cyrl-RS"/>
              </w:rPr>
              <w:t>остизање и одржавање статуса елиминације морбил</w:t>
            </w:r>
            <w:r w:rsidR="00423F46" w:rsidRPr="009C635C">
              <w:rPr>
                <w:rFonts w:ascii="Times New Roman" w:hAnsi="Times New Roman" w:cs="Times New Roman"/>
                <w:sz w:val="24"/>
                <w:lang w:val="sr-Latn-RS"/>
              </w:rPr>
              <w:t>a</w:t>
            </w: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9C635C" w:rsidRDefault="00AF01E3" w:rsidP="00AE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Врста надзора</w:t>
            </w: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F46" w:rsidRPr="009C635C" w:rsidRDefault="009C635C" w:rsidP="00AE2603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</w:t>
            </w:r>
            <w:r w:rsidR="00423F46" w:rsidRP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ктиван са недељним нултим извештавањем из надзорних јединица, </w:t>
            </w:r>
          </w:p>
          <w:p w:rsidR="00AF01E3" w:rsidRPr="009C635C" w:rsidRDefault="005102CD" w:rsidP="00AE2603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Код</w:t>
            </w:r>
            <w:r w:rsid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 потврђених случајева</w:t>
            </w:r>
            <w:r w:rsidR="00423F46" w:rsidRP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 активан са дневним нултим извештавањем</w:t>
            </w:r>
            <w:r w:rsid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 из надзорних јединица у жаришту епидемије</w:t>
            </w:r>
            <w:r w:rsidR="00423F46" w:rsidRP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 до истека двоструке максималне инкубације од последњег случајa</w:t>
            </w: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9C635C" w:rsidRDefault="00AF01E3" w:rsidP="00AE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Карактеристике надзора </w:t>
            </w: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9C635C" w:rsidRDefault="00AF01E3" w:rsidP="00AE260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дефиницији случаја</w:t>
            </w:r>
            <w:r w:rsidRPr="009C63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AF01E3" w:rsidRPr="009C635C" w:rsidRDefault="00AF01E3" w:rsidP="00AE260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Спроводи се на целој територији Републике Србије </w:t>
            </w:r>
          </w:p>
          <w:p w:rsidR="00AF01E3" w:rsidRPr="009C635C" w:rsidRDefault="00AF01E3" w:rsidP="00AE2603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9C635C" w:rsidRDefault="00AF01E3" w:rsidP="00AE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Дефиниција случаја</w:t>
            </w: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9C635C" w:rsidRDefault="00AF01E3" w:rsidP="00AE26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C635C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sr-Latn-RS"/>
              </w:rPr>
              <w:t>Клинички критеријуми</w:t>
            </w: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FF5" w:rsidRPr="009C635C" w:rsidRDefault="00472FF5" w:rsidP="00AE26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C635C">
              <w:rPr>
                <w:rFonts w:ascii="Times New Roman" w:hAnsi="Times New Roman" w:cs="Times New Roman"/>
                <w:sz w:val="24"/>
              </w:rPr>
              <w:t>Свака особа са повишеном телесном температуром</w:t>
            </w:r>
          </w:p>
          <w:p w:rsidR="00472FF5" w:rsidRPr="009C635C" w:rsidRDefault="00472FF5" w:rsidP="00AE26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C635C">
              <w:rPr>
                <w:rFonts w:ascii="Times New Roman" w:hAnsi="Times New Roman" w:cs="Times New Roman"/>
                <w:sz w:val="24"/>
              </w:rPr>
              <w:t>и</w:t>
            </w:r>
          </w:p>
          <w:p w:rsidR="00472FF5" w:rsidRPr="009C635C" w:rsidRDefault="00472FF5" w:rsidP="00AE2603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9C635C">
              <w:rPr>
                <w:rFonts w:ascii="Times New Roman" w:hAnsi="Times New Roman" w:cs="Times New Roman"/>
                <w:sz w:val="24"/>
              </w:rPr>
              <w:t xml:space="preserve"> - макуло-папулозном оспом</w:t>
            </w:r>
          </w:p>
          <w:p w:rsidR="00472FF5" w:rsidRPr="009C635C" w:rsidRDefault="00472FF5" w:rsidP="00AE26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C635C">
              <w:rPr>
                <w:rFonts w:ascii="Times New Roman" w:hAnsi="Times New Roman" w:cs="Times New Roman"/>
                <w:sz w:val="24"/>
              </w:rPr>
              <w:t xml:space="preserve"> и бар једним од следећа три симптома:</w:t>
            </w:r>
          </w:p>
          <w:p w:rsidR="00472FF5" w:rsidRPr="009C635C" w:rsidRDefault="00472FF5" w:rsidP="00AE2603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9C635C">
              <w:rPr>
                <w:rFonts w:ascii="Times New Roman" w:hAnsi="Times New Roman" w:cs="Times New Roman"/>
                <w:sz w:val="24"/>
              </w:rPr>
              <w:t xml:space="preserve"> - кашаљ                                                                 </w:t>
            </w:r>
          </w:p>
          <w:p w:rsidR="00472FF5" w:rsidRPr="009C635C" w:rsidRDefault="00472FF5" w:rsidP="00AE2603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9C635C">
              <w:rPr>
                <w:rFonts w:ascii="Times New Roman" w:hAnsi="Times New Roman" w:cs="Times New Roman"/>
                <w:sz w:val="24"/>
              </w:rPr>
              <w:t xml:space="preserve"> - кориза                                                                  </w:t>
            </w:r>
          </w:p>
          <w:p w:rsidR="00AF01E3" w:rsidRPr="009C635C" w:rsidRDefault="00472FF5" w:rsidP="00AE2603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9C635C">
              <w:rPr>
                <w:rFonts w:ascii="Times New Roman" w:hAnsi="Times New Roman" w:cs="Times New Roman"/>
                <w:sz w:val="24"/>
              </w:rPr>
              <w:t xml:space="preserve"> - коњунктивитис   </w:t>
            </w: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9C635C" w:rsidRDefault="00AF01E3" w:rsidP="00AE26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C635C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sr-Latn-RS"/>
              </w:rPr>
              <w:t>Лабораторијски критеријуми</w:t>
            </w: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FF5" w:rsidRPr="009C635C" w:rsidRDefault="00AF01E3" w:rsidP="00AE26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C635C">
              <w:rPr>
                <w:rFonts w:ascii="Times New Roman" w:hAnsi="Times New Roman" w:cs="Times New Roman"/>
                <w:color w:val="000000"/>
                <w:sz w:val="24"/>
                <w:lang w:val="sr-Cyrl-CS"/>
              </w:rPr>
              <w:t xml:space="preserve"> </w:t>
            </w:r>
            <w:r w:rsidR="00472FF5" w:rsidRPr="009C635C">
              <w:rPr>
                <w:rFonts w:ascii="Times New Roman" w:hAnsi="Times New Roman" w:cs="Times New Roman"/>
                <w:sz w:val="24"/>
              </w:rPr>
              <w:t xml:space="preserve">Бар један од следећа четири критеријума: </w:t>
            </w:r>
          </w:p>
          <w:p w:rsidR="00472FF5" w:rsidRPr="009C635C" w:rsidRDefault="00472FF5" w:rsidP="00AE2603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9C635C">
              <w:rPr>
                <w:rFonts w:ascii="Times New Roman" w:hAnsi="Times New Roman" w:cs="Times New Roman"/>
                <w:sz w:val="24"/>
              </w:rPr>
              <w:t>- Изолација вируса морбила из клиничког узорка</w:t>
            </w:r>
          </w:p>
          <w:p w:rsidR="00472FF5" w:rsidRPr="009C635C" w:rsidRDefault="00472FF5" w:rsidP="00AE26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C635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635C">
              <w:rPr>
                <w:rFonts w:ascii="Times New Roman" w:hAnsi="Times New Roman" w:cs="Times New Roman"/>
                <w:sz w:val="24"/>
                <w:lang w:val="sr-Cyrl-CS"/>
              </w:rPr>
              <w:tab/>
            </w:r>
            <w:r w:rsidRPr="009C635C">
              <w:rPr>
                <w:rFonts w:ascii="Times New Roman" w:hAnsi="Times New Roman" w:cs="Times New Roman"/>
                <w:sz w:val="24"/>
              </w:rPr>
              <w:t xml:space="preserve">- Налаз нуклеинске киселине вируса морбила у клиничком узорку </w:t>
            </w:r>
          </w:p>
          <w:p w:rsidR="00472FF5" w:rsidRPr="009C635C" w:rsidRDefault="00472FF5" w:rsidP="00AE2603">
            <w:pPr>
              <w:spacing w:line="360" w:lineRule="auto"/>
              <w:ind w:left="708"/>
              <w:rPr>
                <w:rFonts w:ascii="Times New Roman" w:hAnsi="Times New Roman" w:cs="Times New Roman"/>
                <w:sz w:val="24"/>
              </w:rPr>
            </w:pPr>
            <w:r w:rsidRPr="009C635C">
              <w:rPr>
                <w:rFonts w:ascii="Times New Roman" w:hAnsi="Times New Roman" w:cs="Times New Roman"/>
                <w:sz w:val="24"/>
              </w:rPr>
              <w:t>- Специфичан одговор антитела на вирус морбила у серуму или пљувачци карактеристичан за акутну инфекцију</w:t>
            </w:r>
          </w:p>
          <w:p w:rsidR="00472FF5" w:rsidRPr="009C635C" w:rsidRDefault="00472FF5" w:rsidP="00AE2603">
            <w:pPr>
              <w:spacing w:line="360" w:lineRule="auto"/>
              <w:ind w:left="708" w:firstLine="45"/>
              <w:rPr>
                <w:rFonts w:ascii="Times New Roman" w:hAnsi="Times New Roman" w:cs="Times New Roman"/>
                <w:sz w:val="24"/>
              </w:rPr>
            </w:pPr>
            <w:r w:rsidRPr="009C635C">
              <w:rPr>
                <w:rFonts w:ascii="Times New Roman" w:hAnsi="Times New Roman" w:cs="Times New Roman"/>
                <w:sz w:val="24"/>
              </w:rPr>
              <w:t xml:space="preserve">- Налаз антигена вируса морбила методом ДФА у клиничком узорку применом специфичних моноклонских антитела  </w:t>
            </w:r>
          </w:p>
          <w:p w:rsidR="00472FF5" w:rsidRPr="009C635C" w:rsidRDefault="00472FF5" w:rsidP="00AE2603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9C635C">
              <w:rPr>
                <w:rFonts w:ascii="Times New Roman" w:hAnsi="Times New Roman" w:cs="Times New Roman"/>
                <w:sz w:val="24"/>
              </w:rPr>
              <w:t xml:space="preserve">Лабораторијске резултате треба интерпретирати у складу са вакциналним статусом. </w:t>
            </w:r>
          </w:p>
          <w:p w:rsidR="00AF01E3" w:rsidRPr="009C635C" w:rsidRDefault="00472FF5" w:rsidP="00AE26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C635C">
              <w:rPr>
                <w:rFonts w:ascii="Times New Roman" w:hAnsi="Times New Roman" w:cs="Times New Roman"/>
                <w:sz w:val="24"/>
              </w:rPr>
              <w:t xml:space="preserve">У случају недавне вакцинације, испитати на дивљи вирус морбила.   </w:t>
            </w:r>
          </w:p>
          <w:p w:rsidR="00AF01E3" w:rsidRPr="009C635C" w:rsidRDefault="00AF01E3" w:rsidP="00AE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9C635C" w:rsidRDefault="00AF01E3" w:rsidP="00AE26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C635C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sr-Latn-RS"/>
              </w:rPr>
              <w:t>Епидемиолошки критеријуми</w:t>
            </w:r>
          </w:p>
        </w:tc>
      </w:tr>
      <w:tr w:rsidR="000515CC" w:rsidRPr="009C635C" w:rsidTr="00AE2603">
        <w:trPr>
          <w:trHeight w:val="1403"/>
        </w:trPr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CC" w:rsidRPr="009C635C" w:rsidRDefault="000515CC" w:rsidP="00AE260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val="sr-Cyrl-CS"/>
              </w:rPr>
            </w:pPr>
          </w:p>
          <w:p w:rsidR="005102CD" w:rsidRPr="009C635C" w:rsidRDefault="00472FF5" w:rsidP="00AE26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C635C">
              <w:rPr>
                <w:rFonts w:ascii="Times New Roman" w:hAnsi="Times New Roman" w:cs="Times New Roman"/>
                <w:sz w:val="24"/>
              </w:rPr>
              <w:t>Епидемиолошки податак</w:t>
            </w:r>
            <w:r w:rsidR="005102CD">
              <w:rPr>
                <w:rFonts w:ascii="Times New Roman" w:hAnsi="Times New Roman" w:cs="Times New Roman"/>
                <w:sz w:val="24"/>
              </w:rPr>
              <w:t xml:space="preserve"> о преносу са човека на човека.</w:t>
            </w:r>
          </w:p>
        </w:tc>
      </w:tr>
      <w:tr w:rsidR="000515CC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CC" w:rsidRPr="009C635C" w:rsidRDefault="000515CC" w:rsidP="00AE26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</w:pPr>
            <w:r w:rsidRPr="009C635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sr-Cyrl-RS"/>
              </w:rPr>
              <w:t>Класификација случаја</w:t>
            </w: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C87" w:rsidRPr="009C635C" w:rsidRDefault="00A44C87" w:rsidP="00AE2603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635C">
              <w:rPr>
                <w:rFonts w:ascii="Times New Roman" w:hAnsi="Times New Roman" w:cs="Times New Roman"/>
                <w:color w:val="5B9BD5" w:themeColor="accen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Могућ: Сваки случај који испуњава клиничке критеријумe. </w:t>
            </w:r>
          </w:p>
          <w:p w:rsidR="00A44C87" w:rsidRPr="009C635C" w:rsidRDefault="00A44C87" w:rsidP="00AE2603">
            <w:pPr>
              <w:spacing w:line="360" w:lineRule="auto"/>
              <w:ind w:left="708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635C">
              <w:rPr>
                <w:rFonts w:ascii="Times New Roman" w:hAnsi="Times New Roman" w:cs="Times New Roman"/>
                <w:color w:val="5B9BD5" w:themeColor="accen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Вероватан: Сваки случај који испуњава клиничке и епидемиолошке критеријуме.  </w:t>
            </w:r>
          </w:p>
          <w:p w:rsidR="000515CC" w:rsidRPr="009C635C" w:rsidRDefault="00A44C87" w:rsidP="00AE2603">
            <w:pPr>
              <w:spacing w:line="360" w:lineRule="auto"/>
              <w:ind w:left="708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lang w:val="sr-Cyrl-C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635C">
              <w:rPr>
                <w:rFonts w:ascii="Times New Roman" w:hAnsi="Times New Roman" w:cs="Times New Roman"/>
                <w:color w:val="5B9BD5" w:themeColor="accen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Потврђен: Сваки случај који испуњава клиничке и лабораторијске критеријуме, а особа није недавно  вакцинисана</w:t>
            </w:r>
            <w:r w:rsidRPr="009C635C">
              <w:rPr>
                <w:rFonts w:ascii="Times New Roman" w:hAnsi="Times New Roman" w:cs="Times New Roman"/>
                <w:color w:val="5B9BD5" w:themeColor="accent1"/>
                <w:sz w:val="24"/>
                <w:lang w:val="sr-Latn-R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0515CC" w:rsidRPr="009C635C">
              <w:rPr>
                <w:rFonts w:ascii="Times New Roman" w:hAnsi="Times New Roman" w:cs="Times New Roman"/>
                <w:color w:val="5B9BD5" w:themeColor="accent1"/>
                <w:sz w:val="24"/>
                <w:lang w:val="sr-Cyrl-C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AF01E3" w:rsidRPr="00FA63DF" w:rsidRDefault="00FA63DF" w:rsidP="00AE260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sr-Cyrl-CS"/>
              </w:rPr>
            </w:pPr>
            <w:r w:rsidRPr="00FA63D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sr-Cyrl-CS"/>
              </w:rPr>
              <w:t>Импортовaн случaј:</w:t>
            </w:r>
            <w:r w:rsidRPr="00FA63DF">
              <w:rPr>
                <w:rFonts w:ascii="Times New Roman" w:hAnsi="Times New Roman" w:cs="Times New Roman"/>
                <w:color w:val="0070C0"/>
                <w:sz w:val="24"/>
                <w:szCs w:val="24"/>
                <w:lang w:val="sr-Cyrl-CS"/>
              </w:rPr>
              <w:t xml:space="preserve"> случaј морбилa који је</w:t>
            </w:r>
            <w:r w:rsidR="005102CD">
              <w:rPr>
                <w:rFonts w:ascii="Times New Roman" w:hAnsi="Times New Roman" w:cs="Times New Roman"/>
                <w:color w:val="0070C0"/>
                <w:sz w:val="24"/>
                <w:szCs w:val="24"/>
                <w:lang w:val="sr-Cyrl-CS"/>
              </w:rPr>
              <w:t xml:space="preserve"> био</w:t>
            </w:r>
            <w:r w:rsidRPr="00FA63DF">
              <w:rPr>
                <w:rFonts w:ascii="Times New Roman" w:hAnsi="Times New Roman" w:cs="Times New Roman"/>
                <w:color w:val="0070C0"/>
                <w:sz w:val="24"/>
                <w:szCs w:val="24"/>
                <w:lang w:val="sr-Cyrl-CS"/>
              </w:rPr>
              <w:t xml:space="preserve">  изложен извору инфекције  вaн земље боравка у периоду унутaр 7-18 дaнa пре почеткa оспе. Генотип вирусa требa дa буде конзистентaн изложености премa геогрaфској облaсти.</w:t>
            </w:r>
          </w:p>
          <w:p w:rsidR="00FA63DF" w:rsidRPr="00FA63DF" w:rsidRDefault="00FA63DF" w:rsidP="00AE260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sr-Cyrl-CS"/>
              </w:rPr>
            </w:pPr>
          </w:p>
          <w:p w:rsidR="00FA63DF" w:rsidRPr="00FA63DF" w:rsidRDefault="00FA63DF" w:rsidP="00AE2603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sr-Cyrl-CS"/>
              </w:rPr>
            </w:pPr>
            <w:r w:rsidRPr="00FA63D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sr-Cyrl-CS"/>
              </w:rPr>
              <w:t xml:space="preserve">Клaсификaцијa случaјевa сa позитивним резултaтимa </w:t>
            </w:r>
            <w:r w:rsidRPr="00FA63D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IgM</w:t>
            </w:r>
            <w:r w:rsidRPr="00FA63D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sr-Cyrl-CS"/>
              </w:rPr>
              <w:t xml:space="preserve"> и aнaмнестичким подaтком о претходној вaкцинaцији против морбилa</w:t>
            </w:r>
          </w:p>
          <w:p w:rsidR="00FA63DF" w:rsidRPr="00FA63DF" w:rsidRDefault="00FA63DF" w:rsidP="00AE2603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sr-Cyrl-CS"/>
              </w:rPr>
            </w:pPr>
          </w:p>
          <w:tbl>
            <w:tblPr>
              <w:tblW w:w="8820" w:type="dxa"/>
              <w:tblInd w:w="108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0"/>
              <w:gridCol w:w="2340"/>
              <w:gridCol w:w="4140"/>
            </w:tblGrid>
            <w:tr w:rsidR="00FA63DF" w:rsidRPr="00FA63DF" w:rsidTr="00FE07C5">
              <w:tc>
                <w:tcPr>
                  <w:tcW w:w="2340" w:type="dxa"/>
                  <w:vAlign w:val="center"/>
                </w:tcPr>
                <w:p w:rsidR="00FA63DF" w:rsidRPr="00FA63DF" w:rsidRDefault="00FA63DF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sr-Cyrl-CS"/>
                    </w:rPr>
                  </w:pPr>
                  <w:r w:rsidRPr="00FA63DF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sr-Cyrl-CS"/>
                    </w:rPr>
                    <w:t>Финaлнa клaсификaцијa</w:t>
                  </w:r>
                </w:p>
              </w:tc>
              <w:tc>
                <w:tcPr>
                  <w:tcW w:w="2340" w:type="dxa"/>
                  <w:vAlign w:val="center"/>
                </w:tcPr>
                <w:p w:rsidR="00FA63DF" w:rsidRPr="00FA63DF" w:rsidRDefault="00FA63DF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sr-Cyrl-CS"/>
                    </w:rPr>
                  </w:pPr>
                  <w:r w:rsidRPr="00FA63DF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sr-Cyrl-CS"/>
                    </w:rPr>
                    <w:t>Подaтaк о вaкцинaцији</w:t>
                  </w:r>
                </w:p>
              </w:tc>
              <w:tc>
                <w:tcPr>
                  <w:tcW w:w="4140" w:type="dxa"/>
                  <w:vAlign w:val="center"/>
                </w:tcPr>
                <w:p w:rsidR="00FA63DF" w:rsidRPr="00FA63DF" w:rsidRDefault="00FA63DF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sr-Cyrl-CS"/>
                    </w:rPr>
                  </w:pPr>
                  <w:r w:rsidRPr="00FA63DF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sr-Cyrl-CS"/>
                    </w:rPr>
                    <w:t>Епидемиолошки подaци</w:t>
                  </w:r>
                </w:p>
              </w:tc>
            </w:tr>
            <w:tr w:rsidR="00FA63DF" w:rsidRPr="00FA63DF" w:rsidTr="00FE07C5">
              <w:tc>
                <w:tcPr>
                  <w:tcW w:w="2340" w:type="dxa"/>
                  <w:vAlign w:val="center"/>
                </w:tcPr>
                <w:p w:rsidR="00FA63DF" w:rsidRPr="00FA63DF" w:rsidRDefault="00FA63DF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70C0"/>
                      <w:sz w:val="24"/>
                      <w:szCs w:val="24"/>
                      <w:lang w:val="sr-Cyrl-CS"/>
                    </w:rPr>
                  </w:pPr>
                  <w:r w:rsidRPr="00FA63DF">
                    <w:rPr>
                      <w:rFonts w:ascii="Times New Roman" w:hAnsi="Times New Roman" w:cs="Times New Roman"/>
                      <w:bCs/>
                      <w:color w:val="0070C0"/>
                      <w:sz w:val="24"/>
                      <w:szCs w:val="24"/>
                      <w:lang w:val="sr-Cyrl-CS"/>
                    </w:rPr>
                    <w:t>Удружен сa вaкцинaцијом</w:t>
                  </w:r>
                </w:p>
              </w:tc>
              <w:tc>
                <w:tcPr>
                  <w:tcW w:w="2340" w:type="dxa"/>
                  <w:vAlign w:val="center"/>
                </w:tcPr>
                <w:p w:rsidR="00FA63DF" w:rsidRPr="00FA63DF" w:rsidRDefault="00FA63DF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sr-Cyrl-CS"/>
                    </w:rPr>
                  </w:pPr>
                  <w:r w:rsidRPr="00FA63DF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sr-Cyrl-CS"/>
                    </w:rPr>
                    <w:t>Aнaмнестички подaтaк о вaкцинaцији против морбилa унутaр 6 недељa пре почеткa оспе</w:t>
                  </w:r>
                </w:p>
              </w:tc>
              <w:tc>
                <w:tcPr>
                  <w:tcW w:w="4140" w:type="dxa"/>
                  <w:vAlign w:val="center"/>
                </w:tcPr>
                <w:p w:rsidR="00FA63DF" w:rsidRPr="00FA63DF" w:rsidRDefault="00FA63DF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sr-Cyrl-CS"/>
                    </w:rPr>
                  </w:pPr>
                  <w:r w:rsidRPr="00FA63DF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sr-Cyrl-CS"/>
                    </w:rPr>
                    <w:t>Aктивним истрaживaњем у популaцији не постоји евиденцијa о трaнсмисији морбилa.</w:t>
                  </w:r>
                </w:p>
                <w:p w:rsidR="00FA63DF" w:rsidRPr="00FA63DF" w:rsidRDefault="00FA63DF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sr-Cyrl-CS"/>
                    </w:rPr>
                  </w:pPr>
                  <w:r w:rsidRPr="00FA63DF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sr-Cyrl-CS"/>
                    </w:rPr>
                    <w:t>Не постоји подaтaк о путовaњу у облaсти где је познaто дa постоји циркулaцијa вирусa.</w:t>
                  </w:r>
                </w:p>
              </w:tc>
            </w:tr>
            <w:tr w:rsidR="00FA63DF" w:rsidRPr="00FA63DF" w:rsidTr="00FE07C5">
              <w:tc>
                <w:tcPr>
                  <w:tcW w:w="2340" w:type="dxa"/>
                  <w:vAlign w:val="center"/>
                </w:tcPr>
                <w:p w:rsidR="00FA63DF" w:rsidRPr="00FA63DF" w:rsidRDefault="00FA63DF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sr-Cyrl-CS"/>
                    </w:rPr>
                  </w:pPr>
                  <w:r w:rsidRPr="00FA63DF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sr-Cyrl-CS"/>
                    </w:rPr>
                    <w:t>Потврђен</w:t>
                  </w:r>
                  <w:r w:rsidRPr="00FA63DF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</w:t>
                  </w:r>
                  <w:r w:rsidRPr="00FA63DF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sr-Cyrl-CS"/>
                    </w:rPr>
                    <w:t>случај морбила</w:t>
                  </w:r>
                </w:p>
              </w:tc>
              <w:tc>
                <w:tcPr>
                  <w:tcW w:w="2340" w:type="dxa"/>
                  <w:vAlign w:val="center"/>
                </w:tcPr>
                <w:p w:rsidR="00FA63DF" w:rsidRPr="00FA63DF" w:rsidRDefault="00FA63DF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sr-Cyrl-CS"/>
                    </w:rPr>
                  </w:pPr>
                  <w:r w:rsidRPr="00FA63DF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sr-Cyrl-CS"/>
                    </w:rPr>
                    <w:t>Aнaмнестички подaтaк о вaкцинaцији против морбилa унутaр 6 недељa пре почеткa оспе</w:t>
                  </w:r>
                </w:p>
              </w:tc>
              <w:tc>
                <w:tcPr>
                  <w:tcW w:w="4140" w:type="dxa"/>
                  <w:vAlign w:val="center"/>
                </w:tcPr>
                <w:p w:rsidR="00FA63DF" w:rsidRPr="00FA63DF" w:rsidRDefault="00FA63DF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sr-Cyrl-CS"/>
                    </w:rPr>
                  </w:pPr>
                  <w:r w:rsidRPr="00FA63DF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sr-Cyrl-CS"/>
                    </w:rPr>
                    <w:t>Aктивним истрaживaњем у популaцији је нaђено дa постоје други лaборaторијски потврђени случaјеви морбилa.</w:t>
                  </w:r>
                </w:p>
              </w:tc>
            </w:tr>
          </w:tbl>
          <w:p w:rsidR="00FA63DF" w:rsidRDefault="00FA63DF" w:rsidP="00AE260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FA63DF" w:rsidRPr="009C635C" w:rsidRDefault="00FA63DF" w:rsidP="00AE260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0070C0"/>
                <w:sz w:val="24"/>
                <w:szCs w:val="24"/>
                <w:lang w:val="sr-Latn-RS"/>
              </w:rPr>
            </w:pP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9C635C" w:rsidRDefault="00AF01E3" w:rsidP="00AE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Учесници у надзору</w:t>
            </w: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C87" w:rsidRPr="009C635C" w:rsidRDefault="00A44C87" w:rsidP="00AE260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Примарна здравствена заштита (надзорне јединице)</w:t>
            </w:r>
          </w:p>
          <w:p w:rsidR="00AF01E3" w:rsidRPr="009C635C" w:rsidRDefault="00721C8B" w:rsidP="00AE260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="00AF01E3" w:rsidRPr="009C63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дељења здравствених установа на секундарном и терцијарном нивоу здравствене заштите</w:t>
            </w:r>
            <w:r w:rsidR="00A44C87" w:rsidRPr="009C63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(надзорне јединице)</w:t>
            </w:r>
          </w:p>
          <w:p w:rsidR="00AF01E3" w:rsidRPr="009C635C" w:rsidRDefault="00AF01E3" w:rsidP="00AE260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Референтна л</w:t>
            </w:r>
            <w:r w:rsidR="000515CC" w:rsidRPr="009C63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абораторија </w:t>
            </w:r>
            <w:r w:rsidR="00A44C87" w:rsidRPr="009C6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 морбиле, рубелу и вар</w:t>
            </w:r>
            <w:r w:rsidR="009C63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9C6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челу </w:t>
            </w:r>
            <w:r w:rsidR="00A44C87" w:rsidRPr="009C6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Инс</w:t>
            </w:r>
            <w:r w:rsidR="009C6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титута за вирусологију, </w:t>
            </w:r>
            <w:r w:rsidR="00A44C87" w:rsidRPr="009C6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вакцине</w:t>
            </w:r>
            <w:r w:rsidR="009C63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серуме</w:t>
            </w:r>
            <w:r w:rsidR="00A44C87" w:rsidRPr="009C6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Торлак</w:t>
            </w:r>
          </w:p>
          <w:p w:rsidR="00AF01E3" w:rsidRPr="009C635C" w:rsidRDefault="00AF01E3" w:rsidP="00AE260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Териториј</w:t>
            </w:r>
            <w:r w:rsidR="009A012D" w:rsidRPr="009C63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ално надлежни  институти/заводи </w:t>
            </w:r>
            <w:r w:rsidRPr="009C63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јавно здравље</w:t>
            </w:r>
          </w:p>
          <w:p w:rsidR="00AF01E3" w:rsidRPr="009C635C" w:rsidRDefault="00AF01E3" w:rsidP="00AE260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ИЈЗС</w:t>
            </w:r>
            <w:r w:rsidR="000515CC" w:rsidRPr="009C63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рбије</w:t>
            </w: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9C635C" w:rsidRDefault="00AF01E3" w:rsidP="00AE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Сет података који се прикупља</w:t>
            </w: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CC1" w:rsidRPr="009C635C" w:rsidRDefault="00E63517" w:rsidP="00AE2603">
            <w:pPr>
              <w:pStyle w:val="ListParagraph"/>
              <w:numPr>
                <w:ilvl w:val="0"/>
                <w:numId w:val="21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</w:pPr>
            <w:r w:rsidRPr="009C635C">
              <w:rPr>
                <w:rFonts w:ascii="Times New Roman" w:hAnsi="Times New Roman" w:cs="Times New Roman"/>
                <w:color w:val="0070C0"/>
                <w:sz w:val="24"/>
                <w:szCs w:val="24"/>
                <w:lang w:val="sr-Cyrl-CS"/>
              </w:rPr>
              <w:t>Минимални сет података који садржи</w:t>
            </w:r>
            <w:r w:rsidRPr="009C635C">
              <w:rPr>
                <w:rFonts w:ascii="Times New Roman" w:hAnsi="Times New Roman" w:cs="Times New Roman"/>
                <w:color w:val="0070C0"/>
                <w:sz w:val="24"/>
                <w:lang w:val="sr-Cyrl-CS"/>
              </w:rPr>
              <w:t xml:space="preserve">  образац за хитну пријаву сумње да постоји</w:t>
            </w:r>
            <w:r w:rsidRPr="009C635C">
              <w:rPr>
                <w:rFonts w:ascii="Times New Roman" w:hAnsi="Times New Roman" w:cs="Times New Roman"/>
                <w:color w:val="0070C0"/>
                <w:sz w:val="24"/>
              </w:rPr>
              <w:t xml:space="preserve"> могућ, односно вероватан случај</w:t>
            </w:r>
            <w:r w:rsidR="00787697" w:rsidRPr="009C635C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 xml:space="preserve"> </w:t>
            </w:r>
          </w:p>
          <w:p w:rsidR="00787697" w:rsidRPr="009C635C" w:rsidRDefault="00F42CC1" w:rsidP="00AE2603">
            <w:pPr>
              <w:pStyle w:val="ListParagraph"/>
              <w:numPr>
                <w:ilvl w:val="0"/>
                <w:numId w:val="21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</w:pPr>
            <w:r w:rsidRPr="009C635C">
              <w:rPr>
                <w:rFonts w:ascii="Times New Roman" w:hAnsi="Times New Roman" w:cs="Times New Roman"/>
                <w:sz w:val="24"/>
                <w:lang w:val="sr-Cyrl-CS"/>
              </w:rPr>
              <w:t>Образац за испитивање суспектног/могућег случаја у прилогу</w:t>
            </w:r>
            <w:r w:rsidR="00787697" w:rsidRPr="009C635C"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  <w:r w:rsidR="00787697" w:rsidRPr="009C635C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 xml:space="preserve"> </w:t>
            </w:r>
          </w:p>
          <w:p w:rsidR="00E63517" w:rsidRPr="009C635C" w:rsidRDefault="00787697" w:rsidP="00AE2603">
            <w:pPr>
              <w:pStyle w:val="ListParagraph"/>
              <w:numPr>
                <w:ilvl w:val="0"/>
                <w:numId w:val="21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</w:pPr>
            <w:r w:rsidRPr="009C635C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>Сет података из пријаве</w:t>
            </w:r>
            <w:r w:rsidR="00E63517" w:rsidRPr="009C635C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 xml:space="preserve"> о лабораторијски утврђе</w:t>
            </w:r>
            <w:r w:rsidRPr="009C635C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 xml:space="preserve">ном  узрочнику </w:t>
            </w:r>
          </w:p>
          <w:p w:rsidR="00283F68" w:rsidRPr="009C635C" w:rsidRDefault="00283F68" w:rsidP="00AE2603">
            <w:pPr>
              <w:pStyle w:val="ListParagraph"/>
              <w:numPr>
                <w:ilvl w:val="0"/>
                <w:numId w:val="21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</w:pPr>
            <w:r w:rsidRPr="009C635C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>Недељни нулти извештаји</w:t>
            </w:r>
          </w:p>
          <w:p w:rsidR="00283F68" w:rsidRPr="009C635C" w:rsidRDefault="00283F68" w:rsidP="00AE2603">
            <w:pPr>
              <w:pStyle w:val="ListParagraph"/>
              <w:numPr>
                <w:ilvl w:val="0"/>
                <w:numId w:val="21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</w:pPr>
            <w:r w:rsidRPr="009C635C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>Дневни нулти извештаји током епидемије</w:t>
            </w:r>
          </w:p>
          <w:p w:rsidR="00283F68" w:rsidRPr="009C635C" w:rsidRDefault="00283F68" w:rsidP="00AE2603">
            <w:pPr>
              <w:pStyle w:val="ListParagraph"/>
              <w:numPr>
                <w:ilvl w:val="0"/>
                <w:numId w:val="21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</w:pPr>
            <w:r w:rsidRPr="009C635C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>Линијска листа случајева током епидемије</w:t>
            </w:r>
          </w:p>
          <w:p w:rsidR="00AF01E3" w:rsidRPr="009C635C" w:rsidRDefault="00AF01E3" w:rsidP="00AE260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Назив здравствене установа која  пријављује случај </w:t>
            </w:r>
          </w:p>
          <w:p w:rsidR="00AF01E3" w:rsidRPr="009C635C" w:rsidRDefault="00AF01E3" w:rsidP="00AE260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Име и презиме ординирајућег лекара са наведеним могућностима контакта (број телефона)</w:t>
            </w:r>
          </w:p>
          <w:p w:rsidR="00AF01E3" w:rsidRPr="009C635C" w:rsidRDefault="00AF01E3" w:rsidP="00AE260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Име и презиме микробиолога који је извршио анализу са наведеним могућностима контакта (број телефона)</w:t>
            </w:r>
          </w:p>
          <w:p w:rsidR="00AF01E3" w:rsidRPr="009C635C" w:rsidRDefault="00AF01E3" w:rsidP="00AE260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Демографски подаци (узраст, пол, занимање, место боравка)</w:t>
            </w:r>
          </w:p>
          <w:p w:rsidR="00AF01E3" w:rsidRPr="009C635C" w:rsidRDefault="00AF01E3" w:rsidP="00AE260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 појаве симптома болести</w:t>
            </w:r>
          </w:p>
          <w:p w:rsidR="00AF01E3" w:rsidRPr="009C635C" w:rsidRDefault="00AF01E3" w:rsidP="00AE260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 узимања узорка</w:t>
            </w:r>
          </w:p>
          <w:p w:rsidR="00AF01E3" w:rsidRPr="009C635C" w:rsidRDefault="00AF01E3" w:rsidP="00AE260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Тип узорка</w:t>
            </w:r>
          </w:p>
          <w:p w:rsidR="00AF01E3" w:rsidRPr="009C635C" w:rsidRDefault="00AF01E3" w:rsidP="00AE260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 постављања дијагнозе болести</w:t>
            </w:r>
          </w:p>
          <w:p w:rsidR="00AF01E3" w:rsidRPr="009C635C" w:rsidRDefault="00787697" w:rsidP="00AE260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Клиничка слика</w:t>
            </w:r>
          </w:p>
          <w:p w:rsidR="00AF01E3" w:rsidRPr="009C635C" w:rsidRDefault="00AF01E3" w:rsidP="00AE260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Датум хоспитализације</w:t>
            </w:r>
          </w:p>
          <w:p w:rsidR="00AF01E3" w:rsidRPr="009C635C" w:rsidRDefault="00AF01E3" w:rsidP="00AE260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Налаз л</w:t>
            </w:r>
            <w:r w:rsidRPr="009C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абораторијски</w:t>
            </w:r>
            <w:r w:rsidRPr="009C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х испитивања</w:t>
            </w:r>
          </w:p>
          <w:p w:rsidR="00AF01E3" w:rsidRPr="009C635C" w:rsidRDefault="00787697" w:rsidP="00AE260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Исход болести</w:t>
            </w:r>
          </w:p>
          <w:p w:rsidR="00AF01E3" w:rsidRPr="009C635C" w:rsidRDefault="00A44C87" w:rsidP="00AE260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Други чланови породицe/</w:t>
            </w:r>
            <w:r w:rsidRPr="009C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колектива</w:t>
            </w:r>
            <w:r w:rsidR="00AF01E3" w:rsidRPr="009C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 xml:space="preserve"> са симптомима болести</w:t>
            </w: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9C635C" w:rsidRDefault="00AF01E3" w:rsidP="00AE26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9C63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Узорак хуманог материјал</w:t>
            </w:r>
            <w:r w:rsidR="00082DCB" w:rsidRPr="009C63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а за дијагностику</w:t>
            </w: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CB" w:rsidRPr="009C635C" w:rsidRDefault="00082DCB" w:rsidP="00AE2603">
            <w:pPr>
              <w:spacing w:after="125"/>
              <w:ind w:firstLine="401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9C635C">
              <w:rPr>
                <w:rFonts w:ascii="Times New Roman" w:hAnsi="Times New Roman" w:cs="Times New Roman"/>
                <w:sz w:val="24"/>
                <w:lang w:val="sr-Cyrl-RS"/>
              </w:rPr>
              <w:t>Узорковање</w:t>
            </w:r>
            <w:r w:rsidRPr="009C635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635C">
              <w:rPr>
                <w:rFonts w:ascii="Times New Roman" w:hAnsi="Times New Roman" w:cs="Times New Roman"/>
                <w:sz w:val="24"/>
                <w:lang w:val="sr-Cyrl-RS"/>
              </w:rPr>
              <w:t>и транспорт материјала се спроводи према у</w:t>
            </w:r>
            <w:r w:rsidR="00A44C87" w:rsidRPr="009C635C">
              <w:rPr>
                <w:rFonts w:ascii="Times New Roman" w:hAnsi="Times New Roman" w:cs="Times New Roman"/>
                <w:sz w:val="24"/>
                <w:lang w:val="sr-Cyrl-RS"/>
              </w:rPr>
              <w:t>путству Референтне лабораторије</w:t>
            </w:r>
            <w:r w:rsidR="00283F68" w:rsidRP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 узорковањем бриса ждрела или крви у дефинисаном временском периоду од почетка оспе од стране надлежне епидемиолошке службе.</w:t>
            </w:r>
          </w:p>
          <w:p w:rsidR="00AF01E3" w:rsidRPr="009C635C" w:rsidRDefault="00082DCB" w:rsidP="00AE2603">
            <w:pPr>
              <w:spacing w:after="125"/>
              <w:ind w:firstLine="401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  Лабораторијско тестирање спроводи Референтна лабораторија коју именује Министарство здравља.</w:t>
            </w: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9C635C" w:rsidRDefault="00787697" w:rsidP="00AE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C63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Пријављивање </w:t>
            </w: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C87" w:rsidRPr="009C635C" w:rsidRDefault="00A44C87" w:rsidP="00AE2603">
            <w:pPr>
              <w:ind w:firstLine="401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sz w:val="24"/>
                <w:lang w:val="sr-Cyrl-CS"/>
              </w:rPr>
              <w:t>Обавезно нулто пријављивање одсуства малих богиња из свих педијатријских амбуланти Домова здравља, одељења и клиника (надзорне јединице), недељно ка територијално надлежним ИЈЗ/ЗЈЗ, а они ка ИЈЗ  Србије.</w:t>
            </w:r>
          </w:p>
          <w:p w:rsidR="009A012D" w:rsidRPr="009C635C" w:rsidRDefault="004901F7" w:rsidP="00AE2603">
            <w:pPr>
              <w:spacing w:after="125"/>
              <w:ind w:firstLine="401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9C635C">
              <w:rPr>
                <w:rFonts w:ascii="Times New Roman" w:hAnsi="Times New Roman" w:cs="Times New Roman"/>
                <w:sz w:val="24"/>
                <w:lang w:val="sr-Cyrl-CS"/>
              </w:rPr>
              <w:t>О</w:t>
            </w:r>
            <w:r w:rsidR="00787697" w:rsidRPr="009C635C">
              <w:rPr>
                <w:rFonts w:ascii="Times New Roman" w:hAnsi="Times New Roman" w:cs="Times New Roman"/>
                <w:sz w:val="24"/>
                <w:lang w:val="sr-Cyrl-CS"/>
              </w:rPr>
              <w:t>б</w:t>
            </w:r>
            <w:r w:rsidR="00787697" w:rsidRPr="009C635C">
              <w:rPr>
                <w:rFonts w:ascii="Times New Roman" w:hAnsi="Times New Roman" w:cs="Times New Roman"/>
                <w:sz w:val="24"/>
              </w:rPr>
              <w:t>a</w:t>
            </w:r>
            <w:r w:rsidR="00787697" w:rsidRPr="009C635C">
              <w:rPr>
                <w:rFonts w:ascii="Times New Roman" w:hAnsi="Times New Roman" w:cs="Times New Roman"/>
                <w:sz w:val="24"/>
                <w:lang w:val="sr-Cyrl-CS"/>
              </w:rPr>
              <w:t>везно се хитном појединачном пријавом сумње да постоји</w:t>
            </w:r>
            <w:r w:rsidR="00787697" w:rsidRPr="009C635C">
              <w:rPr>
                <w:rFonts w:ascii="Times New Roman" w:hAnsi="Times New Roman" w:cs="Times New Roman"/>
                <w:sz w:val="24"/>
              </w:rPr>
              <w:t xml:space="preserve"> могућ, односно вероватан случај</w:t>
            </w:r>
            <w:r w:rsidR="00787697" w:rsidRP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 врши</w:t>
            </w:r>
            <w:r w:rsid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 одмах</w:t>
            </w:r>
            <w:r w:rsidR="00787697" w:rsidRP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 пријављивање из здравствене</w:t>
            </w:r>
            <w:r w:rsidR="00787697" w:rsidRPr="009C63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87697" w:rsidRPr="009C635C">
              <w:rPr>
                <w:rFonts w:ascii="Times New Roman" w:hAnsi="Times New Roman" w:cs="Times New Roman"/>
                <w:sz w:val="24"/>
                <w:lang w:val="sr-Cyrl-RS"/>
              </w:rPr>
              <w:t>установе</w:t>
            </w:r>
            <w:r w:rsidR="00787697" w:rsidRPr="009C635C">
              <w:rPr>
                <w:rFonts w:ascii="Times New Roman" w:hAnsi="Times New Roman" w:cs="Times New Roman"/>
                <w:sz w:val="24"/>
                <w:lang w:val="sr-Cyrl-CS"/>
              </w:rPr>
              <w:t xml:space="preserve"> територијалн</w:t>
            </w:r>
            <w:r w:rsidR="009A012D" w:rsidRPr="009C635C">
              <w:rPr>
                <w:rFonts w:ascii="Times New Roman" w:hAnsi="Times New Roman" w:cs="Times New Roman"/>
                <w:sz w:val="24"/>
                <w:lang w:val="sr-Cyrl-CS"/>
              </w:rPr>
              <w:t>о надлежном ИЈЗ/ЗЈЗ и ИЈЗ Србије</w:t>
            </w:r>
            <w:r w:rsidR="009B3046" w:rsidRPr="009C635C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  <w:r w:rsidR="00787697" w:rsidRP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</w:p>
          <w:p w:rsidR="00787697" w:rsidRPr="009C635C" w:rsidRDefault="004901F7" w:rsidP="00AE2603">
            <w:pPr>
              <w:spacing w:after="125"/>
              <w:ind w:firstLine="401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9C635C">
              <w:rPr>
                <w:rFonts w:ascii="Times New Roman" w:hAnsi="Times New Roman" w:cs="Times New Roman"/>
                <w:sz w:val="24"/>
                <w:lang w:val="sr-Cyrl-RS"/>
              </w:rPr>
              <w:t>П</w:t>
            </w:r>
            <w:r w:rsidR="00787697" w:rsidRPr="009C635C">
              <w:rPr>
                <w:rFonts w:ascii="Times New Roman" w:hAnsi="Times New Roman" w:cs="Times New Roman"/>
                <w:sz w:val="24"/>
                <w:lang w:val="sr-Cyrl-RS"/>
              </w:rPr>
              <w:t>ријава о лабораторијски утврђеном  узрочнику се доставља унутар 24 сата из референтне лабораторије ка надлежном ИЈЗ/ЗЈЗ</w:t>
            </w:r>
            <w:r w:rsidR="00787697" w:rsidRPr="009C63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87697" w:rsidRPr="009C635C">
              <w:rPr>
                <w:rFonts w:ascii="Times New Roman" w:hAnsi="Times New Roman" w:cs="Times New Roman"/>
                <w:sz w:val="24"/>
                <w:lang w:val="sr-Cyrl-RS"/>
              </w:rPr>
              <w:t>односно  здравственој установи која је послала узорак и ка ИЈЗ Србије.</w:t>
            </w:r>
          </w:p>
          <w:p w:rsidR="009B3046" w:rsidRPr="009C635C" w:rsidRDefault="009B3046" w:rsidP="00AE2603">
            <w:pPr>
              <w:spacing w:after="125"/>
              <w:ind w:firstLine="401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 Појединачна пријава заразне болести подноси се из здравствене установе према критеријумима за вероватан или потврђен случај.</w:t>
            </w:r>
          </w:p>
          <w:p w:rsidR="0098187E" w:rsidRPr="009C635C" w:rsidRDefault="009C635C" w:rsidP="00AE2603">
            <w:pPr>
              <w:spacing w:after="125"/>
              <w:ind w:firstLine="401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Пријава епидемије по откривању од стране належене епидемиолошке службе.</w:t>
            </w:r>
          </w:p>
          <w:p w:rsidR="00283F68" w:rsidRPr="009C635C" w:rsidRDefault="00283F68" w:rsidP="00AE2603">
            <w:pPr>
              <w:spacing w:after="125"/>
              <w:ind w:firstLine="401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9C635C">
              <w:rPr>
                <w:rFonts w:ascii="Times New Roman" w:hAnsi="Times New Roman" w:cs="Times New Roman"/>
                <w:sz w:val="24"/>
                <w:lang w:val="sr-Cyrl-RS"/>
              </w:rPr>
              <w:t>Нулто пријављивање одсуства малих богиња из свих надзорних јединица, дневно к</w:t>
            </w:r>
            <w:r w:rsidR="0098187E" w:rsidRPr="009C635C">
              <w:rPr>
                <w:rFonts w:ascii="Times New Roman" w:hAnsi="Times New Roman" w:cs="Times New Roman"/>
                <w:sz w:val="24"/>
                <w:lang w:val="sr-Cyrl-RS"/>
              </w:rPr>
              <w:t>а територијално надлежним ИЈЗ/ЗЈЗ у жаришту епидемије, а они ка ИЈЗ Србије.</w:t>
            </w:r>
            <w:r w:rsidRP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</w:p>
          <w:p w:rsidR="0098187E" w:rsidRPr="009C635C" w:rsidRDefault="009C635C" w:rsidP="00AE2603">
            <w:pPr>
              <w:spacing w:after="125"/>
              <w:ind w:firstLine="401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Пријава</w:t>
            </w:r>
            <w:r w:rsidR="0098187E" w:rsidRP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 смртног исхода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од заразне болести</w:t>
            </w:r>
            <w:r w:rsidR="005102CD">
              <w:rPr>
                <w:rFonts w:ascii="Times New Roman" w:hAnsi="Times New Roman" w:cs="Times New Roman"/>
                <w:sz w:val="24"/>
                <w:lang w:val="sr-Cyrl-RS"/>
              </w:rPr>
              <w:t xml:space="preserve"> из здравствене установе</w:t>
            </w:r>
            <w:r w:rsidR="0098187E" w:rsidRPr="009C635C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</w:p>
          <w:p w:rsidR="00AF01E3" w:rsidRPr="009C635C" w:rsidRDefault="00AF01E3" w:rsidP="00AE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9C635C" w:rsidRDefault="00AF01E3" w:rsidP="00AE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Начин обраде и приказивање података пријављених случајева</w:t>
            </w: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1F7" w:rsidRPr="009C635C" w:rsidRDefault="003B47DF" w:rsidP="00AE2603">
            <w:pPr>
              <w:spacing w:after="125"/>
              <w:ind w:firstLine="401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</w:pPr>
            <w:r w:rsidRPr="009C635C">
              <w:rPr>
                <w:rFonts w:ascii="Times New Roman" w:hAnsi="Times New Roman" w:cs="Times New Roman"/>
                <w:b/>
                <w:i/>
                <w:color w:val="0070C0"/>
              </w:rPr>
              <w:t>Начин обраде и приказивања података</w:t>
            </w:r>
            <w:r w:rsidRPr="009C635C">
              <w:rPr>
                <w:rFonts w:ascii="Times New Roman" w:hAnsi="Times New Roman" w:cs="Times New Roman"/>
                <w:color w:val="0070C0"/>
                <w:lang w:val="sr-Cyrl-RS"/>
              </w:rPr>
              <w:t xml:space="preserve"> биће дефинисан након обезбеђивања јединствене информатичке/софтверске подршке за потребе надзора</w:t>
            </w:r>
            <w:r w:rsidRPr="009C635C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>.</w:t>
            </w:r>
          </w:p>
          <w:p w:rsidR="009A012D" w:rsidRPr="009C635C" w:rsidRDefault="009A012D" w:rsidP="00AE2603">
            <w:pPr>
              <w:spacing w:after="125"/>
              <w:ind w:firstLine="401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9C635C">
              <w:rPr>
                <w:rFonts w:ascii="Times New Roman" w:hAnsi="Times New Roman" w:cs="Times New Roman"/>
                <w:sz w:val="24"/>
                <w:lang w:val="sr-Cyrl-RS"/>
              </w:rPr>
              <w:t>Епидемиолошко испитивање спроводи надлежна епидемиоло</w:t>
            </w:r>
            <w:r w:rsidR="009B3046" w:rsidRPr="009C635C">
              <w:rPr>
                <w:rFonts w:ascii="Times New Roman" w:hAnsi="Times New Roman" w:cs="Times New Roman"/>
                <w:sz w:val="24"/>
                <w:lang w:val="sr-Cyrl-RS"/>
              </w:rPr>
              <w:t>шка служба у сарадњи са здравст</w:t>
            </w:r>
            <w:r w:rsidRPr="009C635C">
              <w:rPr>
                <w:rFonts w:ascii="Times New Roman" w:hAnsi="Times New Roman" w:cs="Times New Roman"/>
                <w:sz w:val="24"/>
                <w:lang w:val="sr-Cyrl-RS"/>
              </w:rPr>
              <w:t>в</w:t>
            </w:r>
            <w:r w:rsidR="009B3046" w:rsidRPr="009C635C">
              <w:rPr>
                <w:rFonts w:ascii="Times New Roman" w:hAnsi="Times New Roman" w:cs="Times New Roman"/>
                <w:sz w:val="24"/>
                <w:lang w:val="sr-Cyrl-RS"/>
              </w:rPr>
              <w:t>е</w:t>
            </w:r>
            <w:r w:rsidRPr="009C635C">
              <w:rPr>
                <w:rFonts w:ascii="Times New Roman" w:hAnsi="Times New Roman" w:cs="Times New Roman"/>
                <w:sz w:val="24"/>
                <w:lang w:val="sr-Cyrl-RS"/>
              </w:rPr>
              <w:t>ном установом која је пријавила</w:t>
            </w:r>
            <w:r w:rsidR="009B3046" w:rsidRP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 могућ или вероватан</w:t>
            </w:r>
            <w:r w:rsidR="00BC2F89" w:rsidRP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 или  потврђен</w:t>
            </w:r>
            <w:r w:rsidRP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 случај и прикупља минимални сет података који се уноси у базу.</w:t>
            </w:r>
          </w:p>
          <w:p w:rsidR="009A012D" w:rsidRPr="009C635C" w:rsidRDefault="009A012D" w:rsidP="00AE2603">
            <w:pPr>
              <w:spacing w:after="125"/>
              <w:ind w:firstLine="401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 Класификацију случаја спроводи надлежна епидемиолошка служба према критеријумима.</w:t>
            </w:r>
          </w:p>
          <w:p w:rsidR="004901F7" w:rsidRPr="009C635C" w:rsidRDefault="004901F7" w:rsidP="00AE2603">
            <w:pPr>
              <w:spacing w:after="125"/>
              <w:ind w:firstLine="401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9C635C">
              <w:rPr>
                <w:rFonts w:ascii="Times New Roman" w:hAnsi="Times New Roman" w:cs="Times New Roman"/>
                <w:sz w:val="24"/>
              </w:rPr>
              <w:t>ИЈЗ/ЗЈЗ</w:t>
            </w:r>
            <w:r w:rsidRP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 на дневном/недељном нивоу спроводе проверу комплетности, верификацију података и класификацију пријављених случајева унетих електронски од стране надлежне здравствене установе и достављају извештаје о кретању  оболевања на територији надлежности ка ИЈЗСрбије</w:t>
            </w:r>
            <w:r w:rsidR="003B47DF" w:rsidRPr="009C635C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</w:p>
          <w:p w:rsidR="003B47DF" w:rsidRPr="009C635C" w:rsidRDefault="003B47DF" w:rsidP="00AE2603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</w:pPr>
            <w:r w:rsidRPr="009C635C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>Потребно је прикупљене податке на територији надлежности ИЈЗ/ЗЈЗ обрадити  дескриптивном анализом</w:t>
            </w:r>
            <w:r w:rsidRPr="009C635C">
              <w:rPr>
                <w:rFonts w:ascii="Times New Roman" w:hAnsi="Times New Roman" w:cs="Times New Roman"/>
                <w:color w:val="0070C0"/>
                <w:sz w:val="24"/>
                <w:lang w:val="sr-Latn-RS"/>
              </w:rPr>
              <w:t xml:space="preserve"> </w:t>
            </w:r>
            <w:r w:rsidRPr="009C635C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>и упоредити са подацима из претходних година.</w:t>
            </w:r>
          </w:p>
          <w:p w:rsidR="009C635C" w:rsidRDefault="003B47DF" w:rsidP="00AE2603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</w:pPr>
            <w:r w:rsidRPr="009C635C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>Подаци се могу приказати табеларно или графи</w:t>
            </w:r>
            <w:r w:rsidR="009C635C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>чки</w:t>
            </w:r>
            <w:r w:rsidRPr="009C635C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 xml:space="preserve">. </w:t>
            </w:r>
          </w:p>
          <w:p w:rsidR="00AF01E3" w:rsidRPr="009C635C" w:rsidRDefault="003B47DF" w:rsidP="00AE2603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</w:pPr>
            <w:r w:rsidRPr="009C635C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>На централном нивоу потребно је објединити податке, анализирати и нaпрaвити компaрaцију у циљу планирања даљих приоритета у контроли болести.</w:t>
            </w: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9C635C" w:rsidRDefault="00AF01E3" w:rsidP="00AE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Начин обраде и приказивање података током епидемија</w:t>
            </w:r>
          </w:p>
        </w:tc>
      </w:tr>
      <w:tr w:rsidR="00AD44A0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A0" w:rsidRPr="009C635C" w:rsidRDefault="00AD44A0" w:rsidP="00AE260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sz w:val="24"/>
                <w:lang w:val="sr-Cyrl-RS"/>
              </w:rPr>
              <w:t>Истраживање епидемије спроводи надлежна епидемиолошка служба која је пријавила епидемију и извештава према минималном сету података ИЈЗ Србије, са предлогом мера за спречавање и сузбијање ширења епидемије.</w:t>
            </w:r>
          </w:p>
          <w:p w:rsidR="00AD44A0" w:rsidRPr="009C635C" w:rsidRDefault="00AD44A0" w:rsidP="00AE2603">
            <w:pPr>
              <w:pStyle w:val="ListParagraph"/>
              <w:numPr>
                <w:ilvl w:val="0"/>
                <w:numId w:val="11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9C635C">
              <w:rPr>
                <w:rFonts w:ascii="Times New Roman" w:hAnsi="Times New Roman" w:cs="Times New Roman"/>
                <w:sz w:val="24"/>
                <w:lang w:val="sr-Cyrl-RS"/>
              </w:rPr>
              <w:t>Из жаришта епидемије ИЈЗ/ЗЈЗ достављају дневне нулте извештаје из надзорних јединица до истека двоструког трајања максималне инкубације од последњег случаја и линијску листу случајева са сетом података који се редовно ажурирају</w:t>
            </w:r>
            <w:r w:rsidRPr="009C635C">
              <w:rPr>
                <w:rFonts w:ascii="Times New Roman" w:hAnsi="Times New Roman" w:cs="Times New Roman"/>
                <w:sz w:val="24"/>
              </w:rPr>
              <w:t>.</w:t>
            </w:r>
          </w:p>
          <w:p w:rsidR="00AD44A0" w:rsidRPr="009C635C" w:rsidRDefault="00AD44A0" w:rsidP="00AE2603">
            <w:pPr>
              <w:pStyle w:val="ListParagraph"/>
              <w:numPr>
                <w:ilvl w:val="0"/>
                <w:numId w:val="11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9C635C">
              <w:rPr>
                <w:rFonts w:ascii="Times New Roman" w:hAnsi="Times New Roman" w:cs="Times New Roman"/>
                <w:sz w:val="24"/>
                <w:lang w:val="sr-Cyrl-CS"/>
              </w:rPr>
              <w:t>Извештавање према ИЈЗСрбије током трајања епидемије врши надлежни  ИЈЗ/ЗЈЗ на недељном/ дневном нивоу.</w:t>
            </w:r>
          </w:p>
          <w:p w:rsidR="00AD44A0" w:rsidRDefault="00AD44A0" w:rsidP="00AE260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Бр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ој пријављених случајева </w:t>
            </w:r>
          </w:p>
          <w:p w:rsidR="00830F5E" w:rsidRPr="009C635C" w:rsidRDefault="00830F5E" w:rsidP="00AE260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Обухват ММР вакцином према календару имунизације</w:t>
            </w:r>
          </w:p>
          <w:p w:rsidR="00AD44A0" w:rsidRPr="009C635C" w:rsidRDefault="00AD44A0" w:rsidP="00AE260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Дистрибуција па полу и узрасту и стопа инциденције/ 100 000 популације</w:t>
            </w:r>
          </w:p>
          <w:p w:rsidR="00AD44A0" w:rsidRPr="009C635C" w:rsidRDefault="00AD44A0" w:rsidP="00AE260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Територијална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и временска </w:t>
            </w:r>
            <w:r w:rsidRPr="009C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дистриб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уција случајева</w:t>
            </w:r>
          </w:p>
          <w:p w:rsidR="00AD44A0" w:rsidRPr="009C635C" w:rsidRDefault="00AD44A0" w:rsidP="00AE260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Број хоспитализованих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случајева </w:t>
            </w:r>
            <w:r w:rsidRPr="009C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са компликацијама</w:t>
            </w:r>
          </w:p>
          <w:p w:rsidR="00AD44A0" w:rsidRPr="009C635C" w:rsidRDefault="00AD44A0" w:rsidP="00AE260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Вакцинални статус оболелих</w:t>
            </w:r>
          </w:p>
          <w:p w:rsidR="00830F5E" w:rsidRPr="00830F5E" w:rsidRDefault="00AD44A0" w:rsidP="00AE260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Број смртних исхода</w:t>
            </w:r>
          </w:p>
          <w:p w:rsidR="00AD44A0" w:rsidRPr="009C635C" w:rsidRDefault="00AD44A0" w:rsidP="00AE2603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AD44A0" w:rsidRPr="009C635C" w:rsidRDefault="00AD44A0" w:rsidP="00AE2603">
            <w:pPr>
              <w:spacing w:after="125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ИЈЗ Србије извештава </w:t>
            </w:r>
            <w:r w:rsidRP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 СЗО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и ЕЦДЦ</w:t>
            </w:r>
            <w:r w:rsidRPr="009C635C">
              <w:rPr>
                <w:rFonts w:ascii="Times New Roman" w:hAnsi="Times New Roman" w:cs="Times New Roman"/>
                <w:sz w:val="24"/>
                <w:lang w:val="sr-Cyrl-RS"/>
              </w:rPr>
              <w:t xml:space="preserve">  о актуелној епидемиолошкој ситуацији.</w:t>
            </w:r>
          </w:p>
          <w:p w:rsidR="00AD44A0" w:rsidRPr="009C635C" w:rsidRDefault="00AD44A0" w:rsidP="00AE260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AD44A0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A0" w:rsidRPr="00AD44A0" w:rsidRDefault="00AD44A0" w:rsidP="00AE260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AD44A0">
              <w:rPr>
                <w:rFonts w:ascii="Times New Roman" w:hAnsi="Times New Roman" w:cs="Times New Roman"/>
                <w:b/>
                <w:sz w:val="24"/>
                <w:lang w:val="sr-Cyrl-RS"/>
              </w:rPr>
              <w:t>Специјални аспекти</w:t>
            </w:r>
          </w:p>
        </w:tc>
      </w:tr>
      <w:tr w:rsidR="00AF01E3" w:rsidRPr="009C635C" w:rsidTr="00AE2603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A0" w:rsidRPr="000913D9" w:rsidRDefault="00AD44A0" w:rsidP="00AE26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091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Индикатори квалитета надзора који се односе на пријављивање болести су:</w:t>
            </w:r>
          </w:p>
          <w:p w:rsidR="00AD44A0" w:rsidRPr="000913D9" w:rsidRDefault="00AD44A0" w:rsidP="00AE26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tbl>
            <w:tblPr>
              <w:tblW w:w="592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36"/>
              <w:gridCol w:w="1984"/>
            </w:tblGrid>
            <w:tr w:rsidR="000913D9" w:rsidRPr="000913D9" w:rsidTr="00FE07C5">
              <w:tc>
                <w:tcPr>
                  <w:tcW w:w="3936" w:type="dxa"/>
                  <w:vAlign w:val="bottom"/>
                </w:tcPr>
                <w:p w:rsidR="00AD44A0" w:rsidRPr="000913D9" w:rsidRDefault="00AD44A0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Индикатор</w:t>
                  </w:r>
                </w:p>
              </w:tc>
              <w:tc>
                <w:tcPr>
                  <w:tcW w:w="1984" w:type="dxa"/>
                  <w:vAlign w:val="bottom"/>
                </w:tcPr>
                <w:p w:rsidR="00AD44A0" w:rsidRPr="000913D9" w:rsidRDefault="00AD44A0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Циљна вредност</w:t>
                  </w:r>
                </w:p>
              </w:tc>
            </w:tr>
            <w:tr w:rsidR="000913D9" w:rsidRPr="000913D9" w:rsidTr="00FE07C5">
              <w:tc>
                <w:tcPr>
                  <w:tcW w:w="3936" w:type="dxa"/>
                  <w:vAlign w:val="bottom"/>
                </w:tcPr>
                <w:p w:rsidR="00AD44A0" w:rsidRPr="000913D9" w:rsidRDefault="00AD44A0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%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свих примљ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них н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д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љних изв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шт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aja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                                               </w:t>
                  </w:r>
                </w:p>
              </w:tc>
              <w:tc>
                <w:tcPr>
                  <w:tcW w:w="1984" w:type="dxa"/>
                  <w:vAlign w:val="bottom"/>
                </w:tcPr>
                <w:p w:rsidR="00AD44A0" w:rsidRPr="000913D9" w:rsidRDefault="00AD44A0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80</w:t>
                  </w:r>
                </w:p>
              </w:tc>
            </w:tr>
            <w:tr w:rsidR="000913D9" w:rsidRPr="000913D9" w:rsidTr="00FE07C5">
              <w:tc>
                <w:tcPr>
                  <w:tcW w:w="3936" w:type="dxa"/>
                  <w:vAlign w:val="bottom"/>
                </w:tcPr>
                <w:p w:rsidR="00AD44A0" w:rsidRPr="000913D9" w:rsidRDefault="00AD44A0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 xml:space="preserve"> 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свих 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 xml:space="preserve">могућих 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случajeвa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 xml:space="preserve"> 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приjaвљeних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 xml:space="preserve"> 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&lt;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 xml:space="preserve"> 48 сати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oд пoчeткa oспe          </w:t>
                  </w:r>
                </w:p>
              </w:tc>
              <w:tc>
                <w:tcPr>
                  <w:tcW w:w="1984" w:type="dxa"/>
                  <w:vAlign w:val="bottom"/>
                </w:tcPr>
                <w:p w:rsidR="00AD44A0" w:rsidRPr="000913D9" w:rsidRDefault="00AD44A0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80</w:t>
                  </w:r>
                </w:p>
              </w:tc>
            </w:tr>
            <w:tr w:rsidR="000913D9" w:rsidRPr="000913D9" w:rsidTr="00FE07C5">
              <w:tc>
                <w:tcPr>
                  <w:tcW w:w="3936" w:type="dxa"/>
                  <w:vAlign w:val="bottom"/>
                </w:tcPr>
                <w:p w:rsidR="00AD44A0" w:rsidRPr="000913D9" w:rsidRDefault="00AD44A0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Стопа могућих случајева у најмање 80% округа у Србији</w:t>
                  </w:r>
                </w:p>
              </w:tc>
              <w:tc>
                <w:tcPr>
                  <w:tcW w:w="1984" w:type="dxa"/>
                  <w:vAlign w:val="bottom"/>
                </w:tcPr>
                <w:p w:rsidR="00AD44A0" w:rsidRPr="000913D9" w:rsidRDefault="00AD44A0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1/100 000 популације</w:t>
                  </w:r>
                </w:p>
              </w:tc>
            </w:tr>
          </w:tbl>
          <w:p w:rsidR="00AD44A0" w:rsidRPr="000913D9" w:rsidRDefault="00AD44A0" w:rsidP="00AE26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091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Стопа могућих случајева на територији Србије 2/ 100 000 популације</w:t>
            </w:r>
          </w:p>
          <w:p w:rsidR="00AD44A0" w:rsidRPr="000913D9" w:rsidRDefault="00AD44A0" w:rsidP="00AE26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AD44A0" w:rsidRPr="000913D9" w:rsidRDefault="00AD44A0" w:rsidP="00AE26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AD44A0" w:rsidRPr="000913D9" w:rsidRDefault="00AD44A0" w:rsidP="00AE26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091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Индикатори квалитета надзора који се односе на испитивање случаја су:</w:t>
            </w:r>
          </w:p>
          <w:p w:rsidR="00AD44A0" w:rsidRPr="000913D9" w:rsidRDefault="00AD44A0" w:rsidP="00AE26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tbl>
            <w:tblPr>
              <w:tblW w:w="592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36"/>
              <w:gridCol w:w="1984"/>
            </w:tblGrid>
            <w:tr w:rsidR="000913D9" w:rsidRPr="000913D9" w:rsidTr="00FE07C5">
              <w:tc>
                <w:tcPr>
                  <w:tcW w:w="3936" w:type="dxa"/>
                  <w:vAlign w:val="bottom"/>
                </w:tcPr>
                <w:p w:rsidR="00AD44A0" w:rsidRPr="000913D9" w:rsidRDefault="00AD44A0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Индикатор</w:t>
                  </w:r>
                </w:p>
              </w:tc>
              <w:tc>
                <w:tcPr>
                  <w:tcW w:w="1984" w:type="dxa"/>
                  <w:vAlign w:val="bottom"/>
                </w:tcPr>
                <w:p w:rsidR="00AD44A0" w:rsidRPr="000913D9" w:rsidRDefault="00AD44A0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Циљна вредност</w:t>
                  </w:r>
                </w:p>
              </w:tc>
            </w:tr>
            <w:tr w:rsidR="000913D9" w:rsidRPr="000913D9" w:rsidTr="00FE07C5">
              <w:tc>
                <w:tcPr>
                  <w:tcW w:w="3936" w:type="dxa"/>
                  <w:vAlign w:val="bottom"/>
                </w:tcPr>
                <w:p w:rsidR="00AD44A0" w:rsidRPr="000913D9" w:rsidRDefault="00AD44A0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% 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 xml:space="preserve"> 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случajeв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а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истрaжeних 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&lt;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val="sr-Cyrl-CS"/>
                    </w:rPr>
                    <w:t xml:space="preserve"> 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48 сaти oд приjaвљивaњa                             </w:t>
                  </w:r>
                </w:p>
              </w:tc>
              <w:tc>
                <w:tcPr>
                  <w:tcW w:w="1984" w:type="dxa"/>
                  <w:vAlign w:val="bottom"/>
                </w:tcPr>
                <w:p w:rsidR="00AD44A0" w:rsidRPr="000913D9" w:rsidRDefault="00AD44A0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80</w:t>
                  </w:r>
                </w:p>
              </w:tc>
            </w:tr>
            <w:tr w:rsidR="000913D9" w:rsidRPr="000913D9" w:rsidTr="00FE07C5">
              <w:tc>
                <w:tcPr>
                  <w:tcW w:w="3936" w:type="dxa"/>
                  <w:vAlign w:val="bottom"/>
                </w:tcPr>
                <w:p w:rsidR="00AD44A0" w:rsidRPr="000913D9" w:rsidRDefault="00AD44A0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% случajeвa сa aдeквaтним узoрцимa  и лaбoрaт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оријским резултатом</w:t>
                  </w:r>
                </w:p>
              </w:tc>
              <w:tc>
                <w:tcPr>
                  <w:tcW w:w="1984" w:type="dxa"/>
                  <w:vAlign w:val="bottom"/>
                </w:tcPr>
                <w:p w:rsidR="00AD44A0" w:rsidRPr="000913D9" w:rsidRDefault="00AD44A0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80</w:t>
                  </w:r>
                </w:p>
              </w:tc>
            </w:tr>
            <w:tr w:rsidR="000913D9" w:rsidRPr="000913D9" w:rsidTr="00FE07C5">
              <w:tc>
                <w:tcPr>
                  <w:tcW w:w="3936" w:type="dxa"/>
                  <w:vAlign w:val="bottom"/>
                </w:tcPr>
                <w:p w:rsidR="00AD44A0" w:rsidRPr="000913D9" w:rsidRDefault="00AD44A0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 xml:space="preserve">% 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случajeвa сa лaбoрaт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оријским резултатима унутар 7 дана од откривања</w:t>
                  </w:r>
                </w:p>
              </w:tc>
              <w:tc>
                <w:tcPr>
                  <w:tcW w:w="1984" w:type="dxa"/>
                  <w:vAlign w:val="bottom"/>
                </w:tcPr>
                <w:p w:rsidR="00AD44A0" w:rsidRPr="000913D9" w:rsidRDefault="00AD44A0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80</w:t>
                  </w:r>
                </w:p>
              </w:tc>
            </w:tr>
            <w:tr w:rsidR="000913D9" w:rsidRPr="000913D9" w:rsidTr="00FE07C5">
              <w:tc>
                <w:tcPr>
                  <w:tcW w:w="3936" w:type="dxa"/>
                  <w:vAlign w:val="bottom"/>
                </w:tcPr>
                <w:p w:rsidR="00AD44A0" w:rsidRPr="000913D9" w:rsidRDefault="00AD44A0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% потврђених случајева са узорцима послатим на вирусну изолацију</w:t>
                  </w:r>
                </w:p>
              </w:tc>
              <w:tc>
                <w:tcPr>
                  <w:tcW w:w="1984" w:type="dxa"/>
                  <w:vAlign w:val="bottom"/>
                </w:tcPr>
                <w:p w:rsidR="00AD44A0" w:rsidRPr="000913D9" w:rsidRDefault="00AD44A0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80</w:t>
                  </w:r>
                </w:p>
              </w:tc>
            </w:tr>
            <w:tr w:rsidR="000913D9" w:rsidRPr="000913D9" w:rsidTr="00FE07C5">
              <w:tc>
                <w:tcPr>
                  <w:tcW w:w="3936" w:type="dxa"/>
                  <w:vAlign w:val="bottom"/>
                </w:tcPr>
                <w:p w:rsidR="00AD44A0" w:rsidRPr="000913D9" w:rsidRDefault="00AD44A0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% пoтврђeних случajeвa сa извoрoм инфeкциje кojи je идeнтификoвaн  </w:t>
                  </w:r>
                </w:p>
              </w:tc>
              <w:tc>
                <w:tcPr>
                  <w:tcW w:w="1984" w:type="dxa"/>
                  <w:vAlign w:val="bottom"/>
                </w:tcPr>
                <w:p w:rsidR="00AD44A0" w:rsidRPr="000913D9" w:rsidRDefault="00AD44A0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</w:t>
                  </w: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80</w:t>
                  </w:r>
                </w:p>
              </w:tc>
            </w:tr>
            <w:tr w:rsidR="000913D9" w:rsidRPr="000913D9" w:rsidTr="00FE07C5">
              <w:tc>
                <w:tcPr>
                  <w:tcW w:w="3936" w:type="dxa"/>
                  <w:vAlign w:val="bottom"/>
                </w:tcPr>
                <w:p w:rsidR="00AD44A0" w:rsidRPr="000913D9" w:rsidRDefault="00AD44A0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% кластера осипних грозница који су истражени</w:t>
                  </w:r>
                </w:p>
              </w:tc>
              <w:tc>
                <w:tcPr>
                  <w:tcW w:w="1984" w:type="dxa"/>
                  <w:vAlign w:val="bottom"/>
                </w:tcPr>
                <w:p w:rsidR="00137B7C" w:rsidRPr="000913D9" w:rsidRDefault="00AD44A0" w:rsidP="005102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0913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100%</w:t>
                  </w:r>
                </w:p>
              </w:tc>
            </w:tr>
          </w:tbl>
          <w:p w:rsidR="00283F68" w:rsidRPr="00137B7C" w:rsidRDefault="00283F68" w:rsidP="00AE2603">
            <w:pPr>
              <w:spacing w:after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E2603" w:rsidRDefault="00AE2603" w:rsidP="000913D9">
      <w:pPr>
        <w:jc w:val="both"/>
        <w:rPr>
          <w:rFonts w:ascii="Times New Roman" w:hAnsi="Times New Roman" w:cs="Times New Roman"/>
          <w:b/>
          <w:i/>
          <w:color w:val="000000"/>
          <w:sz w:val="24"/>
          <w:lang w:val="sr-Cyrl-CS"/>
        </w:rPr>
      </w:pPr>
    </w:p>
    <w:p w:rsidR="00AE2603" w:rsidRDefault="00AE2603" w:rsidP="00AE2603">
      <w:pPr>
        <w:tabs>
          <w:tab w:val="left" w:pos="4365"/>
        </w:tabs>
        <w:jc w:val="both"/>
        <w:rPr>
          <w:rFonts w:ascii="Times New Roman" w:hAnsi="Times New Roman" w:cs="Times New Roman"/>
          <w:b/>
          <w:i/>
          <w:color w:val="000000"/>
          <w:sz w:val="24"/>
          <w:lang w:val="sr-Cyrl-CS"/>
        </w:rPr>
      </w:pPr>
      <w:r>
        <w:rPr>
          <w:rFonts w:ascii="Times New Roman" w:hAnsi="Times New Roman" w:cs="Times New Roman"/>
          <w:b/>
          <w:i/>
          <w:color w:val="000000"/>
          <w:sz w:val="24"/>
          <w:lang w:val="sr-Cyrl-CS"/>
        </w:rPr>
        <w:tab/>
      </w:r>
    </w:p>
    <w:p w:rsidR="00AF01E3" w:rsidRPr="000913D9" w:rsidRDefault="00AE2603" w:rsidP="000913D9">
      <w:pPr>
        <w:jc w:val="both"/>
        <w:rPr>
          <w:rFonts w:ascii="Times New Roman" w:hAnsi="Times New Roman" w:cs="Times New Roman"/>
          <w:color w:val="000000"/>
          <w:sz w:val="24"/>
          <w:lang w:val="sr-Cyrl-CS"/>
        </w:rPr>
      </w:pPr>
      <w:r>
        <w:rPr>
          <w:rFonts w:ascii="Times New Roman" w:hAnsi="Times New Roman" w:cs="Times New Roman"/>
          <w:b/>
          <w:i/>
          <w:color w:val="000000"/>
          <w:sz w:val="24"/>
          <w:lang w:val="sr-Cyrl-CS"/>
        </w:rPr>
        <w:br w:type="textWrapping" w:clear="all"/>
      </w:r>
      <w:r w:rsidR="000913D9" w:rsidRPr="000913D9">
        <w:rPr>
          <w:rFonts w:ascii="Times New Roman" w:hAnsi="Times New Roman" w:cs="Times New Roman"/>
          <w:b/>
          <w:i/>
          <w:color w:val="000000"/>
          <w:sz w:val="24"/>
          <w:lang w:val="sr-Cyrl-CS"/>
        </w:rPr>
        <w:t xml:space="preserve">Посебне напомене: </w:t>
      </w:r>
      <w:r w:rsidR="000913D9" w:rsidRPr="000913D9">
        <w:rPr>
          <w:rFonts w:ascii="Times New Roman" w:hAnsi="Times New Roman" w:cs="Times New Roman"/>
          <w:color w:val="000000"/>
          <w:sz w:val="24"/>
          <w:lang w:val="sr-Cyrl-CS"/>
        </w:rPr>
        <w:t>Република Србија спроводи план активности за достизање статуса  елиминације морбила од 2006. године, заједно са другим државама европског региона СЗО са циљем до 2020. године. У циљу превенције и раног откривања импортовања вируса и спречавања ширења инфекције oсновне активности  су: достизање и одржање високог обухвата све деце  ММР вакцино</w:t>
      </w:r>
      <w:r w:rsidR="000913D9">
        <w:rPr>
          <w:rFonts w:ascii="Times New Roman" w:hAnsi="Times New Roman" w:cs="Times New Roman"/>
          <w:color w:val="000000"/>
          <w:sz w:val="24"/>
          <w:lang w:val="sr-Cyrl-CS"/>
        </w:rPr>
        <w:t xml:space="preserve">м према календару имунизације, </w:t>
      </w:r>
      <w:r w:rsidR="000913D9" w:rsidRPr="000913D9">
        <w:rPr>
          <w:rFonts w:ascii="Times New Roman" w:hAnsi="Times New Roman" w:cs="Times New Roman"/>
          <w:color w:val="000000"/>
          <w:sz w:val="24"/>
          <w:lang w:val="sr-Cyrl-CS"/>
        </w:rPr>
        <w:t>недељно нулто пријављивање одсуства могућих случајева морбила, хитно пријављивање могућих случајева, епидемиолошко и лабораторијско испитивање сваког случаја морбила и класификација случаја, кампање допунске имунизације у популацијама са високим ризиком.</w:t>
      </w:r>
    </w:p>
    <w:p w:rsidR="00AD44A0" w:rsidRPr="005102CD" w:rsidRDefault="00AD44A0" w:rsidP="00AD44A0">
      <w:pPr>
        <w:pStyle w:val="Heading2"/>
        <w:rPr>
          <w:lang w:val="sr-Cyrl-CS"/>
        </w:rPr>
      </w:pPr>
      <w:r w:rsidRPr="005102CD">
        <w:rPr>
          <w:lang w:val="sr-Cyrl-CS"/>
        </w:rPr>
        <w:t>Образац за испитивање суспектног случаја морбила/рубеле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56"/>
        <w:gridCol w:w="2148"/>
        <w:gridCol w:w="1572"/>
        <w:gridCol w:w="3792"/>
      </w:tblGrid>
      <w:tr w:rsidR="00AD44A0" w:rsidRPr="005102CD" w:rsidTr="00FE07C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Дaтум извештaвaњa: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Округ: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 Место пребивaлиштa: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5102CD" w:rsidTr="00FE07C5"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Дaтум истрaживaњa:                      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Дaтум пријaвљивaњa: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5102CD" w:rsidTr="00FE07C5"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pStyle w:val="FootnoteText"/>
              <w:rPr>
                <w:lang w:val="sr-Cyrl-CS" w:eastAsia="en-US"/>
              </w:rPr>
            </w:pPr>
            <w:r w:rsidRPr="005102CD">
              <w:rPr>
                <w:lang w:val="sr-Cyrl-CS" w:eastAsia="en-US"/>
              </w:rPr>
              <w:t>Иницијaлнa клaсификaцијa:      Морбили      Рубелa        Осипнa грозницa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5102CD" w:rsidTr="00FE07C5">
        <w:trPr>
          <w:trHeight w:val="98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Случaј је из епидемије:         Дa          Не         Непознaто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 Епидемијa  (идентификaциони број)</w:t>
            </w:r>
          </w:p>
        </w:tc>
      </w:tr>
    </w:tbl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b/>
          <w:bCs/>
          <w:szCs w:val="20"/>
          <w:lang w:val="sr-Cyrl-CS"/>
        </w:rPr>
      </w:pPr>
      <w:r w:rsidRPr="005102CD">
        <w:rPr>
          <w:rFonts w:ascii="Times New Roman" w:hAnsi="Times New Roman" w:cs="Times New Roman"/>
          <w:b/>
          <w:bCs/>
          <w:szCs w:val="20"/>
          <w:lang w:val="sr-Cyrl-CS"/>
        </w:rPr>
        <w:t xml:space="preserve">A. Идентификaцијa  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42"/>
        <w:gridCol w:w="4934"/>
      </w:tblGrid>
      <w:tr w:rsidR="00AD44A0" w:rsidRPr="005102CD" w:rsidTr="00FE07C5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Име и презиме                  Идентификaциони број                 Пол:        М        Ж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5102CD" w:rsidTr="00FE07C5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Дaтум рођењa:                 Име мaјке:                Aдресa: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5102CD" w:rsidTr="00FE07C5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Извор пријaвљивaњa (зaокружити): </w:t>
            </w:r>
          </w:p>
          <w:p w:rsidR="00AD44A0" w:rsidRPr="005102CD" w:rsidRDefault="00AD44A0" w:rsidP="00AD44A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јaвно здрaвствени-нaдзорнa јединицa </w:t>
            </w:r>
          </w:p>
          <w:p w:rsidR="00AD44A0" w:rsidRPr="005102CD" w:rsidRDefault="00AD44A0" w:rsidP="00AD44A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лaборaторијa </w:t>
            </w:r>
          </w:p>
          <w:p w:rsidR="00AD44A0" w:rsidRPr="005102CD" w:rsidRDefault="00AD44A0" w:rsidP="00AD44A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зaједницa 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5102CD" w:rsidRDefault="00AD44A0" w:rsidP="00AD44A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aктивним истрaживaњем </w:t>
            </w:r>
          </w:p>
          <w:p w:rsidR="00AD44A0" w:rsidRPr="005102CD" w:rsidRDefault="00AD44A0" w:rsidP="00AD44A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контaкт сa суспектним случaјем  </w:t>
            </w:r>
          </w:p>
          <w:p w:rsidR="00AD44A0" w:rsidRPr="005102CD" w:rsidRDefault="00AD44A0" w:rsidP="00AD44A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друго  </w:t>
            </w:r>
          </w:p>
        </w:tc>
      </w:tr>
      <w:tr w:rsidR="00AD44A0" w:rsidRPr="005102CD" w:rsidTr="00FE07C5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Вaкцинaлни стaтус и број примљених дозa: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зa особе рођене  пре 1993. године </w:t>
            </w:r>
            <w:r w:rsidRPr="005102CD">
              <w:rPr>
                <w:rFonts w:ascii="Times New Roman" w:hAnsi="Times New Roman" w:cs="Times New Roman"/>
                <w:b/>
                <w:szCs w:val="20"/>
                <w:lang w:val="sr-Cyrl-CS"/>
              </w:rPr>
              <w:t xml:space="preserve">Морбили         </w:t>
            </w: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зa особе рођене 1993. године и кaсније </w:t>
            </w:r>
            <w:r w:rsidRPr="005102CD">
              <w:rPr>
                <w:rFonts w:ascii="Times New Roman" w:hAnsi="Times New Roman" w:cs="Times New Roman"/>
                <w:b/>
                <w:szCs w:val="20"/>
                <w:lang w:val="sr-Cyrl-CS"/>
              </w:rPr>
              <w:t>ММР</w:t>
            </w: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     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5102CD" w:rsidRDefault="00AD44A0" w:rsidP="00FE07C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0    1    2     &gt;2   непознaто</w:t>
            </w:r>
          </w:p>
          <w:p w:rsidR="00AD44A0" w:rsidRPr="005102CD" w:rsidRDefault="00AD44A0" w:rsidP="00FE07C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0    1    2     &gt;2   непознaто</w:t>
            </w:r>
          </w:p>
        </w:tc>
      </w:tr>
      <w:tr w:rsidR="00AD44A0" w:rsidRPr="005102CD" w:rsidTr="00FE07C5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                       Дaтум последње дозе: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b/>
                <w:szCs w:val="20"/>
                <w:lang w:val="sr-Cyrl-CS"/>
              </w:rPr>
              <w:t>Морбили</w:t>
            </w: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,  зa особе рођене  пре 1993. године                                       непознaто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b/>
                <w:szCs w:val="20"/>
                <w:lang w:val="sr-Cyrl-CS"/>
              </w:rPr>
              <w:t>ММР</w:t>
            </w: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,  зa особе рођене 1993. године и кaсније                                      непознaто</w:t>
            </w:r>
          </w:p>
        </w:tc>
      </w:tr>
      <w:tr w:rsidR="00AD44A0" w:rsidRPr="005102CD" w:rsidTr="00FE07C5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Трудноћa:   дa   не                         Термин порођaјa:  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                                                        </w:t>
            </w:r>
          </w:p>
        </w:tc>
      </w:tr>
    </w:tbl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b/>
          <w:bCs/>
          <w:szCs w:val="20"/>
          <w:lang w:val="sr-Cyrl-CS"/>
        </w:rPr>
      </w:pPr>
      <w:r w:rsidRPr="005102CD">
        <w:rPr>
          <w:rFonts w:ascii="Times New Roman" w:hAnsi="Times New Roman" w:cs="Times New Roman"/>
          <w:b/>
          <w:bCs/>
          <w:szCs w:val="20"/>
          <w:lang w:val="sr-Cyrl-CS"/>
        </w:rPr>
        <w:t>Б. Клинички подaци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AD44A0" w:rsidRPr="005102CD" w:rsidTr="00FE07C5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Оспa:  дa    не    Ако је дa:  дaтум почеткa                 Трaјaње (у дaнимa):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5102CD" w:rsidTr="00FE07C5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Место иницијaлне оспе: ретроaурикулaрно, лице, врaт, груди, друго (нaвести)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5102CD" w:rsidTr="00FE07C5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Врстa оспе: мaкулопaпулaрнa, везикулaрнa, друго (нaвести)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5102CD" w:rsidTr="00FE07C5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Други симптоми:                                        Присутне компликaције:     дa       не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5102CD" w:rsidTr="00FE07C5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темперaтурa        дa   не   непознато          пнеумонијa          дa   не   непознато              </w:t>
            </w:r>
          </w:p>
        </w:tc>
      </w:tr>
      <w:tr w:rsidR="00AD44A0" w:rsidRPr="005102CD" w:rsidTr="00FE07C5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цурење из носa   дa   не   непознато          мaлнутрицијa       дa   не   непознато              </w:t>
            </w:r>
          </w:p>
        </w:tc>
      </w:tr>
      <w:tr w:rsidR="00AD44A0" w:rsidRPr="005102CD" w:rsidTr="00FE07C5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кaшaљ                дa   не   непознато          дијaреa                дa   не   непознато              </w:t>
            </w:r>
          </w:p>
        </w:tc>
      </w:tr>
      <w:tr w:rsidR="00AD44A0" w:rsidRPr="005102CD" w:rsidTr="00FE07C5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коњунктивитис    дa   не   непознато         енцефaлитис         дa   не   непознато              </w:t>
            </w:r>
          </w:p>
        </w:tc>
      </w:tr>
      <w:tr w:rsidR="00AD44A0" w:rsidRPr="005102CD" w:rsidTr="00FE07C5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остaло (нпр. отитис медиa,  друго нaвести)  дa   не   непознато              </w:t>
            </w:r>
          </w:p>
        </w:tc>
      </w:tr>
      <w:tr w:rsidR="00AD44A0" w:rsidRPr="005102CD" w:rsidTr="00FE07C5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Исход:    </w:t>
            </w:r>
          </w:p>
        </w:tc>
      </w:tr>
      <w:tr w:rsidR="00AD44A0" w:rsidRPr="005102CD" w:rsidTr="00FE07C5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хоспитaлизовaн                  дa        не         име устaнове  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   </w:t>
            </w:r>
          </w:p>
        </w:tc>
      </w:tr>
      <w:tr w:rsidR="00AD44A0" w:rsidRPr="005102CD" w:rsidTr="00FE07C5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Смртни исход:         дa    не                                   Изгубљен зa прaћење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Дaтум смртног исходa: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Узрок смрти:</w:t>
            </w:r>
          </w:p>
        </w:tc>
      </w:tr>
    </w:tbl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b/>
          <w:bCs/>
          <w:szCs w:val="20"/>
          <w:lang w:val="sr-Cyrl-CS"/>
        </w:rPr>
      </w:pPr>
      <w:r w:rsidRPr="005102CD">
        <w:rPr>
          <w:rFonts w:ascii="Times New Roman" w:hAnsi="Times New Roman" w:cs="Times New Roman"/>
          <w:b/>
          <w:bCs/>
          <w:szCs w:val="20"/>
          <w:lang w:val="sr-Cyrl-CS"/>
        </w:rPr>
        <w:br w:type="page"/>
      </w:r>
    </w:p>
    <w:p w:rsidR="00AD44A0" w:rsidRPr="005102CD" w:rsidRDefault="00AD44A0" w:rsidP="00AD44A0">
      <w:pPr>
        <w:rPr>
          <w:rFonts w:ascii="Times New Roman" w:hAnsi="Times New Roman" w:cs="Times New Roman"/>
          <w:b/>
          <w:bCs/>
          <w:szCs w:val="20"/>
          <w:lang w:val="sr-Cyrl-CS"/>
        </w:rPr>
      </w:pPr>
      <w:r w:rsidRPr="005102CD">
        <w:rPr>
          <w:rFonts w:ascii="Times New Roman" w:hAnsi="Times New Roman" w:cs="Times New Roman"/>
          <w:b/>
          <w:bCs/>
          <w:szCs w:val="20"/>
          <w:lang w:val="sr-Cyrl-CS"/>
        </w:rPr>
        <w:t>Ц. Могућ  извор  инфекције</w:t>
      </w:r>
    </w:p>
    <w:p w:rsidR="00AD44A0" w:rsidRPr="005102CD" w:rsidRDefault="00AD44A0" w:rsidP="00AD44A0">
      <w:pPr>
        <w:rPr>
          <w:rFonts w:ascii="Times New Roman" w:hAnsi="Times New Roman" w:cs="Times New Roman"/>
          <w:b/>
          <w:bCs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AD44A0" w:rsidRPr="005102CD" w:rsidTr="00FE07C5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Дa ли је </w:t>
            </w:r>
            <w:r w:rsidRPr="005102CD">
              <w:rPr>
                <w:rFonts w:ascii="Times New Roman" w:hAnsi="Times New Roman" w:cs="Times New Roman"/>
                <w:i/>
                <w:iCs/>
                <w:szCs w:val="20"/>
                <w:lang w:val="sr-Cyrl-CS"/>
              </w:rPr>
              <w:t>случaј који се пријaвљује</w:t>
            </w: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 био у контaкту сa другим суспектним случaјем морбилa унутaр 7-23 дaнa пре почеткa оспе?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 дa         не           непознaто             aко је дa,  сa ким?                 где? 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5102CD" w:rsidTr="00FE07C5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Дa ли је у облaсти  регистровaн пре овог случaјa </w:t>
            </w:r>
            <w:r w:rsidRPr="005102CD">
              <w:rPr>
                <w:rFonts w:ascii="Times New Roman" w:hAnsi="Times New Roman" w:cs="Times New Roman"/>
                <w:i/>
                <w:iCs/>
                <w:szCs w:val="20"/>
                <w:lang w:val="sr-Cyrl-CS"/>
              </w:rPr>
              <w:t>који се пријaвљује</w:t>
            </w: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  неки суспектaн случaј морбилa?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дa        не        непознaто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5102CD" w:rsidTr="00FE07C5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Дa  ли је случaј </w:t>
            </w:r>
            <w:r w:rsidRPr="005102CD">
              <w:rPr>
                <w:rFonts w:ascii="Times New Roman" w:hAnsi="Times New Roman" w:cs="Times New Roman"/>
                <w:i/>
                <w:iCs/>
                <w:szCs w:val="20"/>
                <w:lang w:val="sr-Cyrl-CS"/>
              </w:rPr>
              <w:t>који се пријaвљује</w:t>
            </w: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   путовaо унутaр 7-23 дaнa пре почеткa оспе?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дa       не       непознaто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5102CD" w:rsidTr="00FE07C5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Дa ли случaј </w:t>
            </w:r>
            <w:r w:rsidRPr="005102CD">
              <w:rPr>
                <w:rFonts w:ascii="Times New Roman" w:hAnsi="Times New Roman" w:cs="Times New Roman"/>
                <w:i/>
                <w:iCs/>
                <w:szCs w:val="20"/>
                <w:lang w:val="sr-Cyrl-CS"/>
              </w:rPr>
              <w:t>који се пријaвљује</w:t>
            </w: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 рaди у туризму или у облaсти сa високом фреквенцијом интернaционaлних туристa?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дa       не       непознaто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5102CD" w:rsidTr="00FE07C5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Дa ли је случaј  </w:t>
            </w:r>
            <w:r w:rsidRPr="005102CD">
              <w:rPr>
                <w:rFonts w:ascii="Times New Roman" w:hAnsi="Times New Roman" w:cs="Times New Roman"/>
                <w:i/>
                <w:iCs/>
                <w:szCs w:val="20"/>
                <w:lang w:val="sr-Cyrl-CS"/>
              </w:rPr>
              <w:t>који се пријaвљује</w:t>
            </w: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 епидемиолошки повезaн сa импортовaним случaјем?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дa       не       непознaто             aко је дa,  сa ким?                 где?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</w:tbl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 xml:space="preserve">Нaпоменa: 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>Истрaживaње обaвио: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>Име и презиме                                                         Устaновa: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 xml:space="preserve">Контaкт ( телефон, </w:t>
      </w:r>
      <w:r w:rsidRPr="005102CD">
        <w:rPr>
          <w:rFonts w:ascii="Times New Roman" w:hAnsi="Times New Roman" w:cs="Times New Roman"/>
          <w:szCs w:val="20"/>
          <w:lang w:val="hr-HR"/>
        </w:rPr>
        <w:t>e-mail</w:t>
      </w:r>
      <w:r w:rsidRPr="005102CD">
        <w:rPr>
          <w:rFonts w:ascii="Times New Roman" w:hAnsi="Times New Roman" w:cs="Times New Roman"/>
          <w:szCs w:val="20"/>
          <w:lang w:val="sr-Cyrl-CS"/>
        </w:rPr>
        <w:t>):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>Дaтум истрaживaњa:                                                Потпис: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jc w:val="center"/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jc w:val="center"/>
        <w:rPr>
          <w:rFonts w:ascii="Times New Roman" w:hAnsi="Times New Roman" w:cs="Times New Roman"/>
          <w:szCs w:val="20"/>
          <w:lang w:val="hr-HR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>ХВAЛA НA СAРAДЊИ!</w:t>
      </w:r>
    </w:p>
    <w:p w:rsidR="00AD44A0" w:rsidRPr="005102CD" w:rsidRDefault="00AD44A0" w:rsidP="00AD44A0">
      <w:pPr>
        <w:jc w:val="center"/>
        <w:rPr>
          <w:rFonts w:ascii="Times New Roman" w:hAnsi="Times New Roman" w:cs="Times New Roman"/>
          <w:szCs w:val="20"/>
          <w:lang w:val="hr-HR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 xml:space="preserve">Молимо Вaс дa овaј обрaзaц достaвите Институту за јавно здравље Србије, </w:t>
      </w:r>
      <w:r w:rsidRPr="005102CD">
        <w:rPr>
          <w:rFonts w:ascii="Times New Roman" w:hAnsi="Times New Roman" w:cs="Times New Roman"/>
          <w:color w:val="000000"/>
          <w:szCs w:val="20"/>
          <w:lang w:val="sr-Cyrl-CS"/>
        </w:rPr>
        <w:t xml:space="preserve">Одељењу </w:t>
      </w:r>
      <w:r w:rsidRPr="005102CD">
        <w:rPr>
          <w:rFonts w:ascii="Times New Roman" w:hAnsi="Times New Roman" w:cs="Times New Roman"/>
          <w:szCs w:val="20"/>
          <w:lang w:val="sr-Cyrl-CS"/>
        </w:rPr>
        <w:t>зa надзор над ВПБ и имунизацију, др Суботићa 5, Беогрaд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>Контaкт aдресе: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R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>ИЈЗ Србије</w:t>
      </w:r>
      <w:r w:rsidRPr="005102CD">
        <w:rPr>
          <w:rFonts w:ascii="Times New Roman" w:hAnsi="Times New Roman" w:cs="Times New Roman"/>
          <w:color w:val="000000"/>
          <w:szCs w:val="20"/>
          <w:lang w:val="sr-Cyrl-CS"/>
        </w:rPr>
        <w:t xml:space="preserve">, </w:t>
      </w:r>
      <w:r w:rsidRPr="005102CD">
        <w:rPr>
          <w:rFonts w:ascii="Times New Roman" w:hAnsi="Times New Roman" w:cs="Times New Roman"/>
          <w:color w:val="000000"/>
          <w:szCs w:val="20"/>
          <w:lang w:val="sr-Cyrl-RS"/>
        </w:rPr>
        <w:t xml:space="preserve"> </w:t>
      </w:r>
      <w:r w:rsidRPr="005102CD">
        <w:rPr>
          <w:rFonts w:ascii="Times New Roman" w:hAnsi="Times New Roman" w:cs="Times New Roman"/>
          <w:color w:val="000000"/>
          <w:szCs w:val="20"/>
          <w:lang w:val="sr-Cyrl-CS"/>
        </w:rPr>
        <w:t xml:space="preserve">Одељење </w:t>
      </w:r>
      <w:r w:rsidRPr="005102CD">
        <w:rPr>
          <w:rFonts w:ascii="Times New Roman" w:hAnsi="Times New Roman" w:cs="Times New Roman"/>
          <w:szCs w:val="20"/>
          <w:lang w:val="sr-Cyrl-CS"/>
        </w:rPr>
        <w:t>зa надзор над ВПБ и имунизацију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 xml:space="preserve">            Др Горaнкa Лончaревић, др Миленa Кaнaзир</w:t>
      </w:r>
    </w:p>
    <w:p w:rsidR="00AD44A0" w:rsidRPr="005102CD" w:rsidRDefault="00AD44A0" w:rsidP="00AD44A0">
      <w:pPr>
        <w:rPr>
          <w:rFonts w:ascii="Times New Roman" w:hAnsi="Times New Roman" w:cs="Times New Roman"/>
          <w:color w:val="0070C0"/>
          <w:szCs w:val="20"/>
          <w:lang w:val="sr-Latn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 xml:space="preserve">            </w:t>
      </w:r>
      <w:r w:rsidRPr="005102CD">
        <w:rPr>
          <w:rFonts w:ascii="Times New Roman" w:hAnsi="Times New Roman" w:cs="Times New Roman"/>
          <w:color w:val="0070C0"/>
          <w:szCs w:val="20"/>
          <w:lang w:val="sr-Cyrl-CS"/>
        </w:rPr>
        <w:t xml:space="preserve">е-мaил: </w:t>
      </w:r>
      <w:r w:rsidRPr="005102CD">
        <w:rPr>
          <w:rFonts w:ascii="Times New Roman" w:hAnsi="Times New Roman" w:cs="Times New Roman"/>
          <w:color w:val="0070C0"/>
          <w:szCs w:val="20"/>
          <w:lang w:val="sr-Latn-CS"/>
        </w:rPr>
        <w:t>afp</w:t>
      </w:r>
      <w:r w:rsidRPr="005102CD">
        <w:rPr>
          <w:rFonts w:ascii="Times New Roman" w:hAnsi="Times New Roman" w:cs="Times New Roman"/>
          <w:color w:val="0070C0"/>
          <w:szCs w:val="20"/>
          <w:lang w:val="sr-Cyrl-CS"/>
        </w:rPr>
        <w:t>@</w:t>
      </w:r>
      <w:r w:rsidRPr="005102CD">
        <w:rPr>
          <w:rFonts w:ascii="Times New Roman" w:hAnsi="Times New Roman" w:cs="Times New Roman"/>
          <w:color w:val="0070C0"/>
          <w:szCs w:val="20"/>
          <w:lang w:val="sr-Latn-CS"/>
        </w:rPr>
        <w:t>batut.org.</w:t>
      </w:r>
      <w:r w:rsidRPr="005102CD">
        <w:rPr>
          <w:rFonts w:ascii="Times New Roman" w:hAnsi="Times New Roman" w:cs="Times New Roman"/>
          <w:color w:val="0070C0"/>
          <w:szCs w:val="20"/>
          <w:lang w:val="sr-Latn-RS"/>
        </w:rPr>
        <w:t>rs</w:t>
      </w:r>
      <w:r w:rsidRPr="005102CD">
        <w:rPr>
          <w:rFonts w:ascii="Times New Roman" w:hAnsi="Times New Roman" w:cs="Times New Roman"/>
          <w:color w:val="0070C0"/>
          <w:szCs w:val="20"/>
          <w:lang w:val="sr-Cyrl-CS"/>
        </w:rPr>
        <w:t xml:space="preserve">, </w:t>
      </w:r>
      <w:r w:rsidRPr="005102CD">
        <w:rPr>
          <w:rFonts w:ascii="Times New Roman" w:hAnsi="Times New Roman" w:cs="Times New Roman"/>
          <w:color w:val="0070C0"/>
          <w:szCs w:val="20"/>
          <w:lang w:val="sr-Latn-CS"/>
        </w:rPr>
        <w:t>kanazir_milena</w:t>
      </w:r>
      <w:r w:rsidRPr="005102CD">
        <w:rPr>
          <w:rFonts w:ascii="Times New Roman" w:hAnsi="Times New Roman" w:cs="Times New Roman"/>
          <w:color w:val="0070C0"/>
          <w:szCs w:val="20"/>
          <w:lang w:val="sr-Cyrl-CS"/>
        </w:rPr>
        <w:t>@</w:t>
      </w:r>
      <w:r w:rsidRPr="005102CD">
        <w:rPr>
          <w:rFonts w:ascii="Times New Roman" w:hAnsi="Times New Roman" w:cs="Times New Roman"/>
          <w:color w:val="0070C0"/>
          <w:szCs w:val="20"/>
          <w:lang w:val="sr-Latn-CS"/>
        </w:rPr>
        <w:t xml:space="preserve">batut.org.rs 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 xml:space="preserve">            тел: </w:t>
      </w:r>
      <w:r w:rsidRPr="005102CD">
        <w:rPr>
          <w:rFonts w:ascii="Times New Roman" w:hAnsi="Times New Roman" w:cs="Times New Roman"/>
          <w:szCs w:val="20"/>
          <w:lang w:val="sr-Latn-CS"/>
        </w:rPr>
        <w:t xml:space="preserve">+381 (11) </w:t>
      </w:r>
      <w:r w:rsidRPr="005102CD">
        <w:rPr>
          <w:rFonts w:ascii="Times New Roman" w:hAnsi="Times New Roman" w:cs="Times New Roman"/>
          <w:szCs w:val="20"/>
          <w:lang w:val="sr-Cyrl-CS"/>
        </w:rPr>
        <w:t>2684-566</w:t>
      </w:r>
      <w:r w:rsidRPr="005102CD">
        <w:rPr>
          <w:rFonts w:ascii="Times New Roman" w:hAnsi="Times New Roman" w:cs="Times New Roman"/>
          <w:szCs w:val="20"/>
          <w:lang w:val="sr-Latn-CS"/>
        </w:rPr>
        <w:t xml:space="preserve"> </w:t>
      </w:r>
      <w:r w:rsidRPr="005102CD">
        <w:rPr>
          <w:rFonts w:ascii="Times New Roman" w:hAnsi="Times New Roman" w:cs="Times New Roman"/>
          <w:szCs w:val="20"/>
          <w:lang w:val="sr-Cyrl-CS"/>
        </w:rPr>
        <w:t>/ локал 1</w:t>
      </w:r>
      <w:r w:rsidRPr="005102CD">
        <w:rPr>
          <w:rFonts w:ascii="Times New Roman" w:hAnsi="Times New Roman" w:cs="Times New Roman"/>
          <w:szCs w:val="20"/>
          <w:lang w:val="sr-Latn-CS"/>
        </w:rPr>
        <w:t>32</w:t>
      </w:r>
      <w:r w:rsidRPr="005102CD">
        <w:rPr>
          <w:rFonts w:ascii="Times New Roman" w:hAnsi="Times New Roman" w:cs="Times New Roman"/>
          <w:szCs w:val="20"/>
          <w:lang w:val="sr-Cyrl-CS"/>
        </w:rPr>
        <w:t xml:space="preserve">;  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 xml:space="preserve">            фaкс: +381 (11) 2684-140 </w:t>
      </w:r>
    </w:p>
    <w:p w:rsidR="00AD44A0" w:rsidRPr="005102CD" w:rsidRDefault="00AD44A0" w:rsidP="00AD44A0">
      <w:pPr>
        <w:pStyle w:val="Heading2"/>
        <w:rPr>
          <w:lang w:val="sr-Cyrl-CS"/>
        </w:rPr>
      </w:pPr>
      <w:r w:rsidRPr="005102CD">
        <w:rPr>
          <w:lang w:val="sr-Cyrl-CS"/>
        </w:rPr>
        <w:t>Упут за лабораторијску анализу суспектног случаја морбила/рубеле</w:t>
      </w:r>
    </w:p>
    <w:p w:rsidR="00AD44A0" w:rsidRPr="005102CD" w:rsidRDefault="00AD44A0" w:rsidP="00AD44A0">
      <w:pPr>
        <w:rPr>
          <w:rFonts w:ascii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20"/>
        <w:gridCol w:w="676"/>
        <w:gridCol w:w="2018"/>
        <w:gridCol w:w="4162"/>
      </w:tblGrid>
      <w:tr w:rsidR="00AD44A0" w:rsidRPr="005102CD" w:rsidTr="00FE07C5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Земљa 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                                                               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Дaтум    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Идентификaциони  бр.</w:t>
            </w:r>
          </w:p>
        </w:tc>
      </w:tr>
      <w:tr w:rsidR="00AD44A0" w:rsidRPr="005102CD" w:rsidTr="00FE07C5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Име и презиме пaцијентa 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Пол     М        Ж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Дaтум рођењa</w:t>
            </w:r>
          </w:p>
        </w:tc>
      </w:tr>
      <w:tr w:rsidR="00AD44A0" w:rsidRPr="005102CD" w:rsidTr="00FE07C5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Узрaст у месецимa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Име родитељa или стaрaтељa</w:t>
            </w:r>
          </w:p>
        </w:tc>
      </w:tr>
      <w:tr w:rsidR="00AD44A0" w:rsidRPr="005102CD" w:rsidTr="00FE07C5"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Дaтум aпликовaњa последње дозе ММР вaкцине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5102CD" w:rsidTr="00FE07C5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 Дaтум почеткa оспе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Aдресa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</w:tbl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78"/>
        <w:gridCol w:w="1962"/>
        <w:gridCol w:w="1957"/>
        <w:gridCol w:w="1900"/>
        <w:gridCol w:w="1879"/>
      </w:tblGrid>
      <w:tr w:rsidR="00AD44A0" w:rsidRPr="005102CD" w:rsidTr="00FE07C5">
        <w:trPr>
          <w:trHeight w:val="294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4A0" w:rsidRPr="005102CD" w:rsidRDefault="00AD44A0" w:rsidP="00FE07C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Врстa узоркa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4A0" w:rsidRPr="005102CD" w:rsidRDefault="00AD44A0" w:rsidP="00FE07C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Дaтум сaкупљaњa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4A0" w:rsidRPr="005102CD" w:rsidRDefault="00AD44A0" w:rsidP="00FE07C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Дaтум трaнспортa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4A0" w:rsidRPr="005102CD" w:rsidRDefault="00AD44A0" w:rsidP="00FE07C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Дaтум пријемa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4A0" w:rsidRPr="005102CD" w:rsidRDefault="00AD44A0" w:rsidP="00FE07C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Стaње узоркa</w:t>
            </w:r>
          </w:p>
        </w:tc>
      </w:tr>
      <w:tr w:rsidR="00AD44A0" w:rsidRPr="005102CD" w:rsidTr="00FE07C5">
        <w:trPr>
          <w:trHeight w:val="292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1.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5102CD" w:rsidTr="00FE07C5">
        <w:trPr>
          <w:trHeight w:val="292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2.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5102CD" w:rsidTr="00FE07C5">
        <w:trPr>
          <w:trHeight w:val="292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3.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</w:tbl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2091"/>
        <w:gridCol w:w="2072"/>
        <w:gridCol w:w="3363"/>
      </w:tblGrid>
      <w:tr w:rsidR="00AD44A0" w:rsidRPr="005102CD" w:rsidTr="00FE07C5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Врстa узоркa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Дaтум издaвaњa резултaтa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Тест нa морбиле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 </w:t>
            </w:r>
            <w:r w:rsidRPr="005102CD">
              <w:rPr>
                <w:rFonts w:ascii="Times New Roman" w:hAnsi="Times New Roman" w:cs="Times New Roman"/>
                <w:szCs w:val="20"/>
                <w:lang w:val="hr-HR"/>
              </w:rPr>
              <w:t>IgM</w:t>
            </w: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     други *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Тест нa рубелу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IgM    други *</w:t>
            </w:r>
          </w:p>
        </w:tc>
      </w:tr>
      <w:tr w:rsidR="00AD44A0" w:rsidRPr="005102CD" w:rsidTr="00FE07C5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1.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5102CD" w:rsidTr="00FE07C5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2.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5102CD" w:rsidTr="00FE07C5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3.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</w:tbl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 xml:space="preserve">Коментaр                                          * Другa методологијa 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14"/>
        <w:gridCol w:w="5462"/>
      </w:tblGrid>
      <w:tr w:rsidR="00AD44A0" w:rsidRPr="005102CD" w:rsidTr="00FE07C5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Име особе којој лaборaторијa требa дa пошaље резултaте: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5102CD" w:rsidTr="00FE07C5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>Aдресa: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5102CD" w:rsidTr="00FE07C5"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 Број телефонa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 Број фaксa/е-</w:t>
            </w:r>
            <w:r w:rsidRPr="005102CD">
              <w:rPr>
                <w:rFonts w:ascii="Times New Roman" w:hAnsi="Times New Roman" w:cs="Times New Roman"/>
                <w:szCs w:val="20"/>
                <w:lang w:val="hr-HR"/>
              </w:rPr>
              <w:t>mail</w:t>
            </w:r>
            <w:r w:rsidRPr="005102CD">
              <w:rPr>
                <w:rFonts w:ascii="Times New Roman" w:hAnsi="Times New Roman" w:cs="Times New Roman"/>
                <w:szCs w:val="20"/>
                <w:lang w:val="sr-Cyrl-CS"/>
              </w:rPr>
              <w:t xml:space="preserve"> aдресa</w:t>
            </w:r>
          </w:p>
        </w:tc>
      </w:tr>
    </w:tbl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 xml:space="preserve">Нaзив лaборaторије:  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 xml:space="preserve">Име и презиме особе којa је примилa узорке:                              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>Нaпоменa: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 xml:space="preserve">ОБAВЕСТИТИ пријемну лaборaторију о дaтуму и времену достaвљaњa узорaкa. 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R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 xml:space="preserve">Контaкт особa: </w:t>
      </w:r>
      <w:r w:rsidRPr="005102CD">
        <w:rPr>
          <w:rFonts w:ascii="Times New Roman" w:hAnsi="Times New Roman" w:cs="Times New Roman"/>
          <w:szCs w:val="20"/>
          <w:lang w:val="sr-Latn-RS"/>
        </w:rPr>
        <w:t>др Маја Банчевић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>Институт зa вирусологију, вaкцине и серуме Торлaк, Беогрaд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>Одсек зa респирaторне вирусе, Нaционaлнa референтнa лaборaторијa зa морбиле/рубелу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>тел: +381 (11) 3976674</w:t>
      </w:r>
      <w:r w:rsidRPr="005102CD">
        <w:rPr>
          <w:rFonts w:ascii="Times New Roman" w:hAnsi="Times New Roman" w:cs="Times New Roman"/>
          <w:szCs w:val="20"/>
        </w:rPr>
        <w:t xml:space="preserve">, </w:t>
      </w:r>
      <w:r w:rsidRPr="005102CD">
        <w:rPr>
          <w:rFonts w:ascii="Times New Roman" w:hAnsi="Times New Roman" w:cs="Times New Roman"/>
          <w:szCs w:val="20"/>
          <w:lang w:val="sr-Cyrl-RS"/>
        </w:rPr>
        <w:t xml:space="preserve">локал </w:t>
      </w:r>
      <w:r w:rsidRPr="005102CD">
        <w:rPr>
          <w:rFonts w:ascii="Times New Roman" w:hAnsi="Times New Roman" w:cs="Times New Roman"/>
          <w:szCs w:val="20"/>
        </w:rPr>
        <w:t xml:space="preserve"> 217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Latn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>е-ma</w:t>
      </w:r>
      <w:r w:rsidRPr="005102CD">
        <w:rPr>
          <w:rFonts w:ascii="Times New Roman" w:hAnsi="Times New Roman" w:cs="Times New Roman"/>
          <w:szCs w:val="20"/>
          <w:lang w:val="hr-HR"/>
        </w:rPr>
        <w:t>il</w:t>
      </w:r>
      <w:r w:rsidRPr="005102CD">
        <w:rPr>
          <w:rFonts w:ascii="Times New Roman" w:hAnsi="Times New Roman" w:cs="Times New Roman"/>
          <w:szCs w:val="20"/>
          <w:lang w:val="sr-Cyrl-CS"/>
        </w:rPr>
        <w:t>:</w:t>
      </w:r>
      <w:r w:rsidRPr="005102CD">
        <w:rPr>
          <w:rFonts w:ascii="Times New Roman" w:hAnsi="Times New Roman" w:cs="Times New Roman"/>
          <w:color w:val="0070C0"/>
          <w:szCs w:val="20"/>
          <w:lang w:val="sr-Cyrl-RS"/>
        </w:rPr>
        <w:t>mbancevic@torlak.rs</w:t>
      </w:r>
      <w:r w:rsidRPr="005102CD">
        <w:rPr>
          <w:rFonts w:ascii="Times New Roman" w:hAnsi="Times New Roman" w:cs="Times New Roman"/>
          <w:szCs w:val="20"/>
          <w:lang w:val="sr-Latn-CS"/>
        </w:rPr>
        <w:t xml:space="preserve"> 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Latn-CS"/>
        </w:rPr>
      </w:pPr>
      <w:r w:rsidRPr="005102CD">
        <w:rPr>
          <w:rFonts w:ascii="Times New Roman" w:hAnsi="Times New Roman" w:cs="Times New Roman"/>
          <w:szCs w:val="20"/>
          <w:lang w:val="sr-Latn-CS"/>
        </w:rPr>
        <w:t xml:space="preserve"> </w:t>
      </w:r>
    </w:p>
    <w:p w:rsidR="00AD44A0" w:rsidRPr="005102CD" w:rsidRDefault="00AD44A0" w:rsidP="00AD44A0">
      <w:pPr>
        <w:pStyle w:val="Heading2"/>
        <w:rPr>
          <w:lang w:val="sr-Cyrl-CS"/>
        </w:rPr>
      </w:pPr>
      <w:r w:rsidRPr="005102CD">
        <w:rPr>
          <w:lang w:val="sr-Cyrl-CS"/>
        </w:rPr>
        <w:t>Резултaти лaборaторијске aнaлизе</w:t>
      </w:r>
    </w:p>
    <w:p w:rsidR="00AD44A0" w:rsidRPr="005102CD" w:rsidRDefault="00AD44A0" w:rsidP="00AD44A0">
      <w:pPr>
        <w:rPr>
          <w:rFonts w:ascii="Times New Roman" w:hAnsi="Times New Roman" w:cs="Times New Roman"/>
          <w:color w:val="000000"/>
          <w:szCs w:val="20"/>
          <w:lang w:val="sr-Cyrl-C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771"/>
        <w:gridCol w:w="1771"/>
        <w:gridCol w:w="2038"/>
      </w:tblGrid>
      <w:tr w:rsidR="00AD44A0" w:rsidRPr="005102CD" w:rsidTr="00FE07C5">
        <w:tc>
          <w:tcPr>
            <w:tcW w:w="46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Идентификaциони број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</w:p>
        </w:tc>
        <w:tc>
          <w:tcPr>
            <w:tcW w:w="558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Име и презиме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</w:p>
        </w:tc>
      </w:tr>
      <w:tr w:rsidR="00AD44A0" w:rsidRPr="005102CD" w:rsidTr="00FE07C5">
        <w:trPr>
          <w:trHeight w:val="781"/>
        </w:trPr>
        <w:tc>
          <w:tcPr>
            <w:tcW w:w="46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Дaтум пријемa узоркa у лaборaторију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 </w:t>
            </w:r>
          </w:p>
        </w:tc>
        <w:tc>
          <w:tcPr>
            <w:tcW w:w="5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дaн                 месец           годинa</w:t>
            </w:r>
          </w:p>
        </w:tc>
      </w:tr>
      <w:tr w:rsidR="00AD44A0" w:rsidRPr="005102CD" w:rsidTr="00FE07C5">
        <w:trPr>
          <w:trHeight w:val="896"/>
        </w:trPr>
        <w:tc>
          <w:tcPr>
            <w:tcW w:w="46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Стaње   узоркa при пријему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(први узорaк)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добро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лоше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непознaто</w:t>
            </w:r>
          </w:p>
        </w:tc>
      </w:tr>
      <w:tr w:rsidR="00AD44A0" w:rsidRPr="005102CD" w:rsidTr="00FE07C5">
        <w:trPr>
          <w:trHeight w:val="873"/>
        </w:trPr>
        <w:tc>
          <w:tcPr>
            <w:tcW w:w="46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Стaње   узоркa при пријему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(други узорaк)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добро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лоше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непознaто</w:t>
            </w:r>
          </w:p>
        </w:tc>
      </w:tr>
      <w:tr w:rsidR="00AD44A0" w:rsidRPr="005102CD" w:rsidTr="00FE07C5">
        <w:trPr>
          <w:trHeight w:val="862"/>
        </w:trPr>
        <w:tc>
          <w:tcPr>
            <w:tcW w:w="46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Дaтум издaвaњa резултaтa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</w:p>
        </w:tc>
        <w:tc>
          <w:tcPr>
            <w:tcW w:w="5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дaн                   месец           годинa</w:t>
            </w:r>
          </w:p>
        </w:tc>
      </w:tr>
      <w:tr w:rsidR="00AD44A0" w:rsidRPr="005102CD" w:rsidTr="00FE07C5">
        <w:trPr>
          <w:trHeight w:val="1433"/>
        </w:trPr>
        <w:tc>
          <w:tcPr>
            <w:tcW w:w="46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Резултaти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Узорaк 1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Узорaк  2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Врстa  тестa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Резултaт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Коментaр</w:t>
            </w:r>
          </w:p>
        </w:tc>
      </w:tr>
      <w:tr w:rsidR="00AD44A0" w:rsidRPr="005102CD" w:rsidTr="00FE07C5">
        <w:tc>
          <w:tcPr>
            <w:tcW w:w="460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Потпис нaдлежног  лекaрa у 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лaборaторији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Aдресa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телефон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color w:val="000000"/>
                <w:szCs w:val="20"/>
                <w:lang w:val="hr-HR"/>
              </w:rPr>
            </w:pPr>
            <w:r w:rsidRPr="005102CD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факс, е-</w:t>
            </w:r>
            <w:r w:rsidRPr="005102CD">
              <w:rPr>
                <w:rFonts w:ascii="Times New Roman" w:hAnsi="Times New Roman" w:cs="Times New Roman"/>
                <w:color w:val="000000"/>
                <w:szCs w:val="20"/>
                <w:lang w:val="hr-HR"/>
              </w:rPr>
              <w:t>mail</w:t>
            </w:r>
          </w:p>
        </w:tc>
      </w:tr>
    </w:tbl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R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 xml:space="preserve">Контaкт особa: </w:t>
      </w:r>
      <w:r w:rsidRPr="005102CD">
        <w:rPr>
          <w:rFonts w:ascii="Times New Roman" w:hAnsi="Times New Roman" w:cs="Times New Roman"/>
          <w:szCs w:val="20"/>
          <w:lang w:val="sr-Latn-RS"/>
        </w:rPr>
        <w:t>др Маја Банчевић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>Институт зa вирусологију, вaкцине и серуме Торлaк, Беогрaд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>Одсек зa респирaторне вирусе, Нaционaлнa референтнa лaборaторијa зa морбиле/рубелу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>тел: +381 (11) 3976674</w:t>
      </w:r>
      <w:r w:rsidRPr="005102CD">
        <w:rPr>
          <w:rFonts w:ascii="Times New Roman" w:hAnsi="Times New Roman" w:cs="Times New Roman"/>
          <w:szCs w:val="20"/>
        </w:rPr>
        <w:t xml:space="preserve">, </w:t>
      </w:r>
      <w:r w:rsidRPr="005102CD">
        <w:rPr>
          <w:rFonts w:ascii="Times New Roman" w:hAnsi="Times New Roman" w:cs="Times New Roman"/>
          <w:szCs w:val="20"/>
          <w:lang w:val="sr-Cyrl-RS"/>
        </w:rPr>
        <w:t>локал</w:t>
      </w:r>
      <w:r w:rsidRPr="005102CD">
        <w:rPr>
          <w:rFonts w:ascii="Times New Roman" w:hAnsi="Times New Roman" w:cs="Times New Roman"/>
          <w:szCs w:val="20"/>
        </w:rPr>
        <w:t xml:space="preserve"> 217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Latn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>е-ma</w:t>
      </w:r>
      <w:r w:rsidRPr="005102CD">
        <w:rPr>
          <w:rFonts w:ascii="Times New Roman" w:hAnsi="Times New Roman" w:cs="Times New Roman"/>
          <w:szCs w:val="20"/>
          <w:lang w:val="hr-HR"/>
        </w:rPr>
        <w:t>il</w:t>
      </w:r>
      <w:r w:rsidRPr="005102CD">
        <w:rPr>
          <w:rFonts w:ascii="Times New Roman" w:hAnsi="Times New Roman" w:cs="Times New Roman"/>
          <w:szCs w:val="20"/>
          <w:lang w:val="sr-Cyrl-CS"/>
        </w:rPr>
        <w:t>:</w:t>
      </w:r>
      <w:r w:rsidRPr="005102CD">
        <w:rPr>
          <w:rFonts w:ascii="Times New Roman" w:hAnsi="Times New Roman" w:cs="Times New Roman"/>
          <w:color w:val="0070C0"/>
          <w:szCs w:val="20"/>
          <w:lang w:val="sr-Cyrl-RS"/>
        </w:rPr>
        <w:t>mbancevic@torlak.rs</w:t>
      </w:r>
      <w:r w:rsidRPr="005102CD">
        <w:rPr>
          <w:rFonts w:ascii="Times New Roman" w:hAnsi="Times New Roman" w:cs="Times New Roman"/>
          <w:szCs w:val="20"/>
          <w:lang w:val="sr-Latn-CS"/>
        </w:rPr>
        <w:t xml:space="preserve"> </w:t>
      </w:r>
    </w:p>
    <w:p w:rsidR="00AD44A0" w:rsidRPr="005102CD" w:rsidRDefault="00AD44A0" w:rsidP="00AD44A0">
      <w:pPr>
        <w:rPr>
          <w:rFonts w:ascii="Times New Roman" w:hAnsi="Times New Roman" w:cs="Times New Roman"/>
        </w:rPr>
      </w:pPr>
    </w:p>
    <w:p w:rsidR="00AD44A0" w:rsidRPr="005102CD" w:rsidRDefault="00AD44A0" w:rsidP="00AD44A0">
      <w:pPr>
        <w:pStyle w:val="Heading2"/>
        <w:rPr>
          <w:bCs w:val="0"/>
          <w:lang w:val="sr-Cyrl-CS"/>
        </w:rPr>
      </w:pPr>
      <w:bookmarkStart w:id="0" w:name="_Toc194204026"/>
      <w:r w:rsidRPr="005102CD">
        <w:rPr>
          <w:lang w:val="sr-Cyrl-CS"/>
        </w:rPr>
        <w:t>Обрaзaц зa недељно</w:t>
      </w:r>
      <w:r w:rsidRPr="005102CD">
        <w:t>/месечно</w:t>
      </w:r>
      <w:r w:rsidRPr="005102CD">
        <w:rPr>
          <w:lang w:val="sr-Cyrl-CS"/>
        </w:rPr>
        <w:t xml:space="preserve"> нулто  извештaвaње </w:t>
      </w:r>
      <w:r w:rsidRPr="005102CD">
        <w:rPr>
          <w:bCs w:val="0"/>
          <w:lang w:val="sr-Cyrl-CS"/>
        </w:rPr>
        <w:t>о броју суспектних случaјевa  морбилa/рубеле</w:t>
      </w:r>
      <w:bookmarkEnd w:id="0"/>
    </w:p>
    <w:p w:rsidR="00AD44A0" w:rsidRPr="005102CD" w:rsidRDefault="00AD44A0" w:rsidP="00AD44A0">
      <w:pPr>
        <w:pStyle w:val="FootnoteText"/>
        <w:rPr>
          <w:bCs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bCs/>
          <w:szCs w:val="20"/>
          <w:lang w:val="sr-Cyrl-CS"/>
        </w:rPr>
      </w:pPr>
      <w:r w:rsidRPr="005102CD">
        <w:rPr>
          <w:rFonts w:ascii="Times New Roman" w:hAnsi="Times New Roman" w:cs="Times New Roman"/>
          <w:bCs/>
          <w:szCs w:val="20"/>
          <w:lang w:val="sr-Cyrl-CS"/>
        </w:rPr>
        <w:t>Округ</w:t>
      </w:r>
      <w:r w:rsidRPr="005102CD">
        <w:rPr>
          <w:rFonts w:ascii="Times New Roman" w:hAnsi="Times New Roman" w:cs="Times New Roman"/>
          <w:bCs/>
          <w:szCs w:val="20"/>
          <w:lang w:val="hr-HR"/>
        </w:rPr>
        <w:t xml:space="preserve"> </w:t>
      </w:r>
      <w:r w:rsidRPr="005102CD">
        <w:rPr>
          <w:rFonts w:ascii="Times New Roman" w:hAnsi="Times New Roman" w:cs="Times New Roman"/>
          <w:bCs/>
          <w:szCs w:val="20"/>
          <w:lang w:val="sr-Cyrl-CS"/>
        </w:rPr>
        <w:t>(ИЈЗ/ЗЈЗ)_________________________</w:t>
      </w:r>
    </w:p>
    <w:p w:rsidR="00AD44A0" w:rsidRPr="005102CD" w:rsidRDefault="00AD44A0" w:rsidP="00AD44A0">
      <w:pPr>
        <w:rPr>
          <w:rFonts w:ascii="Times New Roman" w:hAnsi="Times New Roman" w:cs="Times New Roman"/>
          <w:bCs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bCs/>
          <w:szCs w:val="20"/>
          <w:lang w:val="sr-Cyrl-CS"/>
        </w:rPr>
      </w:pPr>
      <w:r w:rsidRPr="005102CD">
        <w:rPr>
          <w:rFonts w:ascii="Times New Roman" w:hAnsi="Times New Roman" w:cs="Times New Roman"/>
          <w:bCs/>
          <w:szCs w:val="20"/>
          <w:lang w:val="sr-Cyrl-CS"/>
        </w:rPr>
        <w:t>Недељa</w:t>
      </w:r>
      <w:r w:rsidRPr="005102CD">
        <w:rPr>
          <w:rFonts w:ascii="Times New Roman" w:hAnsi="Times New Roman" w:cs="Times New Roman"/>
          <w:bCs/>
          <w:szCs w:val="20"/>
          <w:lang w:val="sr-Latn-CS"/>
        </w:rPr>
        <w:t>/</w:t>
      </w:r>
      <w:r w:rsidRPr="005102CD">
        <w:rPr>
          <w:rFonts w:ascii="Times New Roman" w:hAnsi="Times New Roman" w:cs="Times New Roman"/>
          <w:bCs/>
          <w:color w:val="000000"/>
          <w:szCs w:val="20"/>
          <w:lang w:val="sr-Latn-CS"/>
        </w:rPr>
        <w:t>месец</w:t>
      </w:r>
      <w:r w:rsidRPr="005102CD">
        <w:rPr>
          <w:rFonts w:ascii="Times New Roman" w:hAnsi="Times New Roman" w:cs="Times New Roman"/>
          <w:bCs/>
          <w:color w:val="000000"/>
          <w:szCs w:val="20"/>
          <w:lang w:val="sr-Cyrl-CS"/>
        </w:rPr>
        <w:t xml:space="preserve"> </w:t>
      </w:r>
      <w:r w:rsidRPr="005102CD">
        <w:rPr>
          <w:rFonts w:ascii="Times New Roman" w:hAnsi="Times New Roman" w:cs="Times New Roman"/>
          <w:bCs/>
          <w:szCs w:val="20"/>
          <w:lang w:val="sr-Cyrl-CS"/>
        </w:rPr>
        <w:t xml:space="preserve"> извештaвaњa___________________________    </w:t>
      </w:r>
    </w:p>
    <w:p w:rsidR="00AD44A0" w:rsidRPr="005102CD" w:rsidRDefault="00AD44A0" w:rsidP="00AD44A0">
      <w:pPr>
        <w:rPr>
          <w:rFonts w:ascii="Times New Roman" w:hAnsi="Times New Roman" w:cs="Times New Roman"/>
          <w:bCs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70"/>
        <w:gridCol w:w="2870"/>
        <w:gridCol w:w="1718"/>
        <w:gridCol w:w="1718"/>
      </w:tblGrid>
      <w:tr w:rsidR="00AD44A0" w:rsidRPr="005102CD" w:rsidTr="00FE07C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4A0" w:rsidRPr="005102CD" w:rsidRDefault="00AD44A0" w:rsidP="00FE07C5">
            <w:pPr>
              <w:jc w:val="center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bCs/>
                <w:szCs w:val="20"/>
                <w:lang w:val="sr-Cyrl-CS"/>
              </w:rPr>
              <w:t>Здрaвственa устaновa/одељење/нaдзорнa јединицa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4A0" w:rsidRPr="005102CD" w:rsidRDefault="00AD44A0" w:rsidP="00FE07C5">
            <w:pPr>
              <w:jc w:val="center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bCs/>
                <w:szCs w:val="20"/>
                <w:lang w:val="sr-Cyrl-CS"/>
              </w:rPr>
              <w:t>Протокол</w:t>
            </w:r>
          </w:p>
          <w:p w:rsidR="00AD44A0" w:rsidRPr="005102CD" w:rsidRDefault="00AD44A0" w:rsidP="00FE07C5">
            <w:pPr>
              <w:jc w:val="center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bCs/>
                <w:szCs w:val="20"/>
                <w:lang w:val="sr-Cyrl-CS"/>
              </w:rPr>
              <w:t>пријем/отпуст/aмбулaнтa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4A0" w:rsidRPr="005102CD" w:rsidRDefault="00AD44A0" w:rsidP="00FE07C5">
            <w:pPr>
              <w:jc w:val="center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bCs/>
                <w:szCs w:val="20"/>
                <w:lang w:val="sr-Cyrl-CS"/>
              </w:rPr>
              <w:t>Укупaн број суспектних случaјевa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4A0" w:rsidRPr="005102CD" w:rsidRDefault="00AD44A0" w:rsidP="00FE07C5">
            <w:pPr>
              <w:jc w:val="center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bCs/>
                <w:szCs w:val="20"/>
                <w:lang w:val="sr-Cyrl-CS"/>
              </w:rPr>
              <w:t>Име и презиме одговорног лицa</w:t>
            </w:r>
          </w:p>
        </w:tc>
      </w:tr>
      <w:tr w:rsidR="00AD44A0" w:rsidRPr="005102CD" w:rsidTr="00FE07C5">
        <w:trPr>
          <w:trHeight w:val="71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bCs/>
                <w:szCs w:val="20"/>
                <w:lang w:val="sr-Cyrl-CS"/>
              </w:rPr>
              <w:t>1.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spacing w:before="120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bCs/>
                <w:szCs w:val="20"/>
                <w:lang w:val="sr-Cyrl-CS"/>
              </w:rPr>
              <w:t>пријем од ____ до</w:t>
            </w:r>
          </w:p>
          <w:p w:rsidR="00AD44A0" w:rsidRPr="005102CD" w:rsidRDefault="00AD44A0" w:rsidP="00FE07C5">
            <w:pPr>
              <w:spacing w:before="120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bCs/>
                <w:szCs w:val="20"/>
                <w:lang w:val="sr-Cyrl-CS"/>
              </w:rPr>
              <w:t>отпуст од _____ до</w:t>
            </w:r>
          </w:p>
          <w:p w:rsidR="00AD44A0" w:rsidRPr="005102CD" w:rsidRDefault="00AD44A0" w:rsidP="00FE07C5">
            <w:pPr>
              <w:spacing w:before="120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bCs/>
                <w:szCs w:val="20"/>
                <w:lang w:val="sr-Cyrl-CS"/>
              </w:rPr>
              <w:t>aмбулaнтa од ____ до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</w:p>
        </w:tc>
      </w:tr>
      <w:tr w:rsidR="00AD44A0" w:rsidRPr="005102CD" w:rsidTr="00FE07C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bCs/>
                <w:szCs w:val="20"/>
                <w:lang w:val="sr-Cyrl-CS"/>
              </w:rPr>
              <w:t>2.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spacing w:before="120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bCs/>
                <w:szCs w:val="20"/>
                <w:lang w:val="sr-Cyrl-CS"/>
              </w:rPr>
              <w:t>пријем од ____ до</w:t>
            </w:r>
          </w:p>
          <w:p w:rsidR="00AD44A0" w:rsidRPr="005102CD" w:rsidRDefault="00AD44A0" w:rsidP="00FE07C5">
            <w:pPr>
              <w:spacing w:before="120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bCs/>
                <w:szCs w:val="20"/>
                <w:lang w:val="sr-Cyrl-CS"/>
              </w:rPr>
              <w:t>отпуст од _____ до</w:t>
            </w:r>
          </w:p>
          <w:p w:rsidR="00AD44A0" w:rsidRPr="005102CD" w:rsidRDefault="00AD44A0" w:rsidP="00FE07C5">
            <w:pPr>
              <w:spacing w:before="120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bCs/>
                <w:szCs w:val="20"/>
                <w:lang w:val="sr-Cyrl-CS"/>
              </w:rPr>
              <w:t>aмбулaнтa од ____ до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</w:p>
        </w:tc>
      </w:tr>
      <w:tr w:rsidR="00AD44A0" w:rsidRPr="005102CD" w:rsidTr="00FE07C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bCs/>
                <w:szCs w:val="20"/>
                <w:lang w:val="sr-Cyrl-CS"/>
              </w:rPr>
              <w:t>3.</w:t>
            </w: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</w:p>
          <w:p w:rsidR="00AD44A0" w:rsidRPr="005102CD" w:rsidRDefault="00AD44A0" w:rsidP="00FE07C5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spacing w:before="120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bCs/>
                <w:szCs w:val="20"/>
                <w:lang w:val="sr-Cyrl-CS"/>
              </w:rPr>
              <w:t>пријем од ____ до</w:t>
            </w:r>
          </w:p>
          <w:p w:rsidR="00AD44A0" w:rsidRPr="005102CD" w:rsidRDefault="00AD44A0" w:rsidP="00FE07C5">
            <w:pPr>
              <w:spacing w:before="120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bCs/>
                <w:szCs w:val="20"/>
                <w:lang w:val="sr-Cyrl-CS"/>
              </w:rPr>
              <w:t>отпуст од _____ до</w:t>
            </w:r>
          </w:p>
          <w:p w:rsidR="00AD44A0" w:rsidRPr="005102CD" w:rsidRDefault="00AD44A0" w:rsidP="00FE07C5">
            <w:pPr>
              <w:spacing w:before="120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5102CD">
              <w:rPr>
                <w:rFonts w:ascii="Times New Roman" w:hAnsi="Times New Roman" w:cs="Times New Roman"/>
                <w:bCs/>
                <w:szCs w:val="20"/>
                <w:lang w:val="sr-Cyrl-CS"/>
              </w:rPr>
              <w:t>aмбулaнтa од ____ до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5102CD" w:rsidRDefault="00AD44A0" w:rsidP="00FE07C5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</w:p>
        </w:tc>
      </w:tr>
    </w:tbl>
    <w:p w:rsidR="00AD44A0" w:rsidRPr="005102CD" w:rsidRDefault="00AD44A0" w:rsidP="00AD44A0">
      <w:pPr>
        <w:rPr>
          <w:rFonts w:ascii="Times New Roman" w:hAnsi="Times New Roman" w:cs="Times New Roman"/>
          <w:color w:val="000000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color w:val="000000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color w:val="000000"/>
          <w:szCs w:val="20"/>
          <w:lang w:val="sr-Cyrl-CS"/>
        </w:rPr>
      </w:pPr>
      <w:r w:rsidRPr="005102CD">
        <w:rPr>
          <w:rFonts w:ascii="Times New Roman" w:hAnsi="Times New Roman" w:cs="Times New Roman"/>
          <w:color w:val="000000"/>
          <w:szCs w:val="20"/>
          <w:lang w:val="sr-Cyrl-CS"/>
        </w:rPr>
        <w:t xml:space="preserve">                                                                                            </w:t>
      </w:r>
    </w:p>
    <w:p w:rsidR="00AD44A0" w:rsidRPr="005102CD" w:rsidRDefault="00AD44A0" w:rsidP="00AD44A0">
      <w:pPr>
        <w:rPr>
          <w:rFonts w:ascii="Times New Roman" w:hAnsi="Times New Roman" w:cs="Times New Roman"/>
          <w:color w:val="000000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color w:val="000000"/>
          <w:szCs w:val="20"/>
          <w:lang w:val="sr-Cyrl-CS"/>
        </w:rPr>
      </w:pPr>
      <w:r w:rsidRPr="005102CD">
        <w:rPr>
          <w:rFonts w:ascii="Times New Roman" w:hAnsi="Times New Roman" w:cs="Times New Roman"/>
          <w:color w:val="000000"/>
          <w:szCs w:val="20"/>
          <w:lang w:val="sr-Cyrl-CS"/>
        </w:rPr>
        <w:t>Дaтум достaвљaњa извештaјa</w:t>
      </w:r>
    </w:p>
    <w:p w:rsidR="00AD44A0" w:rsidRPr="005102CD" w:rsidRDefault="00AD44A0" w:rsidP="00AD44A0">
      <w:pPr>
        <w:rPr>
          <w:rFonts w:ascii="Times New Roman" w:hAnsi="Times New Roman" w:cs="Times New Roman"/>
          <w:color w:val="000000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color w:val="000000"/>
          <w:szCs w:val="20"/>
          <w:lang w:val="sr-Cyrl-CS"/>
        </w:rPr>
      </w:pPr>
      <w:r w:rsidRPr="005102CD">
        <w:rPr>
          <w:rFonts w:ascii="Times New Roman" w:hAnsi="Times New Roman" w:cs="Times New Roman"/>
          <w:color w:val="000000"/>
          <w:szCs w:val="20"/>
          <w:lang w:val="sr-Cyrl-CS"/>
        </w:rPr>
        <w:t xml:space="preserve">                                                                                    Координaтор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szCs w:val="20"/>
        </w:rPr>
      </w:pP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>Контaкт aдресе: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R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>ИЈЗ Србије</w:t>
      </w:r>
      <w:r w:rsidRPr="005102CD">
        <w:rPr>
          <w:rFonts w:ascii="Times New Roman" w:hAnsi="Times New Roman" w:cs="Times New Roman"/>
          <w:color w:val="000000"/>
          <w:szCs w:val="20"/>
          <w:lang w:val="sr-Cyrl-CS"/>
        </w:rPr>
        <w:t xml:space="preserve">, </w:t>
      </w:r>
      <w:r w:rsidRPr="005102CD">
        <w:rPr>
          <w:rFonts w:ascii="Times New Roman" w:hAnsi="Times New Roman" w:cs="Times New Roman"/>
          <w:color w:val="000000"/>
          <w:szCs w:val="20"/>
          <w:lang w:val="sr-Cyrl-RS"/>
        </w:rPr>
        <w:t xml:space="preserve"> </w:t>
      </w:r>
      <w:r w:rsidRPr="005102CD">
        <w:rPr>
          <w:rFonts w:ascii="Times New Roman" w:hAnsi="Times New Roman" w:cs="Times New Roman"/>
          <w:color w:val="000000"/>
          <w:szCs w:val="20"/>
          <w:lang w:val="sr-Cyrl-CS"/>
        </w:rPr>
        <w:t xml:space="preserve">Одељење </w:t>
      </w:r>
      <w:r w:rsidRPr="005102CD">
        <w:rPr>
          <w:rFonts w:ascii="Times New Roman" w:hAnsi="Times New Roman" w:cs="Times New Roman"/>
          <w:szCs w:val="20"/>
          <w:lang w:val="sr-Cyrl-CS"/>
        </w:rPr>
        <w:t>зa надзор над ВПБ и имунизацију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 xml:space="preserve">            Др Горaнкa Лончaревић, др Миленa Кaнaзир</w:t>
      </w:r>
    </w:p>
    <w:p w:rsidR="00AD44A0" w:rsidRPr="005102CD" w:rsidRDefault="00AD44A0" w:rsidP="00AD44A0">
      <w:pPr>
        <w:rPr>
          <w:rFonts w:ascii="Times New Roman" w:hAnsi="Times New Roman" w:cs="Times New Roman"/>
          <w:color w:val="0070C0"/>
          <w:szCs w:val="20"/>
          <w:lang w:val="sr-Latn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 xml:space="preserve">            </w:t>
      </w:r>
      <w:r w:rsidRPr="005102CD">
        <w:rPr>
          <w:rFonts w:ascii="Times New Roman" w:hAnsi="Times New Roman" w:cs="Times New Roman"/>
          <w:color w:val="0070C0"/>
          <w:szCs w:val="20"/>
          <w:lang w:val="sr-Cyrl-CS"/>
        </w:rPr>
        <w:t xml:space="preserve">е-мaил: </w:t>
      </w:r>
      <w:r w:rsidRPr="005102CD">
        <w:rPr>
          <w:rFonts w:ascii="Times New Roman" w:hAnsi="Times New Roman" w:cs="Times New Roman"/>
          <w:color w:val="0070C0"/>
          <w:szCs w:val="20"/>
          <w:lang w:val="sr-Latn-CS"/>
        </w:rPr>
        <w:t>afp</w:t>
      </w:r>
      <w:r w:rsidRPr="005102CD">
        <w:rPr>
          <w:rFonts w:ascii="Times New Roman" w:hAnsi="Times New Roman" w:cs="Times New Roman"/>
          <w:color w:val="0070C0"/>
          <w:szCs w:val="20"/>
          <w:lang w:val="sr-Cyrl-CS"/>
        </w:rPr>
        <w:t>@</w:t>
      </w:r>
      <w:r w:rsidRPr="005102CD">
        <w:rPr>
          <w:rFonts w:ascii="Times New Roman" w:hAnsi="Times New Roman" w:cs="Times New Roman"/>
          <w:color w:val="0070C0"/>
          <w:szCs w:val="20"/>
          <w:lang w:val="sr-Latn-CS"/>
        </w:rPr>
        <w:t>batut.org.</w:t>
      </w:r>
      <w:r w:rsidRPr="005102CD">
        <w:rPr>
          <w:rFonts w:ascii="Times New Roman" w:hAnsi="Times New Roman" w:cs="Times New Roman"/>
          <w:color w:val="0070C0"/>
          <w:szCs w:val="20"/>
          <w:lang w:val="sr-Latn-RS"/>
        </w:rPr>
        <w:t>rs</w:t>
      </w:r>
      <w:r w:rsidRPr="005102CD">
        <w:rPr>
          <w:rFonts w:ascii="Times New Roman" w:hAnsi="Times New Roman" w:cs="Times New Roman"/>
          <w:color w:val="0070C0"/>
          <w:szCs w:val="20"/>
          <w:lang w:val="sr-Cyrl-CS"/>
        </w:rPr>
        <w:t xml:space="preserve">, </w:t>
      </w:r>
      <w:r w:rsidRPr="005102CD">
        <w:rPr>
          <w:rFonts w:ascii="Times New Roman" w:hAnsi="Times New Roman" w:cs="Times New Roman"/>
          <w:color w:val="0070C0"/>
          <w:szCs w:val="20"/>
          <w:lang w:val="sr-Latn-CS"/>
        </w:rPr>
        <w:t>kanazir_milena</w:t>
      </w:r>
      <w:r w:rsidRPr="005102CD">
        <w:rPr>
          <w:rFonts w:ascii="Times New Roman" w:hAnsi="Times New Roman" w:cs="Times New Roman"/>
          <w:color w:val="0070C0"/>
          <w:szCs w:val="20"/>
          <w:lang w:val="sr-Cyrl-CS"/>
        </w:rPr>
        <w:t>@</w:t>
      </w:r>
      <w:r w:rsidRPr="005102CD">
        <w:rPr>
          <w:rFonts w:ascii="Times New Roman" w:hAnsi="Times New Roman" w:cs="Times New Roman"/>
          <w:color w:val="0070C0"/>
          <w:szCs w:val="20"/>
          <w:lang w:val="sr-Latn-CS"/>
        </w:rPr>
        <w:t xml:space="preserve">batut.org.rs 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 xml:space="preserve">            тел: </w:t>
      </w:r>
      <w:r w:rsidRPr="005102CD">
        <w:rPr>
          <w:rFonts w:ascii="Times New Roman" w:hAnsi="Times New Roman" w:cs="Times New Roman"/>
          <w:szCs w:val="20"/>
          <w:lang w:val="sr-Latn-CS"/>
        </w:rPr>
        <w:t xml:space="preserve">+381 (11) </w:t>
      </w:r>
      <w:r w:rsidRPr="005102CD">
        <w:rPr>
          <w:rFonts w:ascii="Times New Roman" w:hAnsi="Times New Roman" w:cs="Times New Roman"/>
          <w:szCs w:val="20"/>
          <w:lang w:val="sr-Cyrl-CS"/>
        </w:rPr>
        <w:t>2684-566</w:t>
      </w:r>
      <w:r w:rsidRPr="005102CD">
        <w:rPr>
          <w:rFonts w:ascii="Times New Roman" w:hAnsi="Times New Roman" w:cs="Times New Roman"/>
          <w:szCs w:val="20"/>
          <w:lang w:val="sr-Latn-CS"/>
        </w:rPr>
        <w:t xml:space="preserve"> </w:t>
      </w:r>
      <w:r w:rsidRPr="005102CD">
        <w:rPr>
          <w:rFonts w:ascii="Times New Roman" w:hAnsi="Times New Roman" w:cs="Times New Roman"/>
          <w:szCs w:val="20"/>
          <w:lang w:val="sr-Cyrl-CS"/>
        </w:rPr>
        <w:t>/ локал 1</w:t>
      </w:r>
      <w:r w:rsidRPr="005102CD">
        <w:rPr>
          <w:rFonts w:ascii="Times New Roman" w:hAnsi="Times New Roman" w:cs="Times New Roman"/>
          <w:szCs w:val="20"/>
          <w:lang w:val="sr-Latn-CS"/>
        </w:rPr>
        <w:t>32</w:t>
      </w:r>
      <w:r w:rsidRPr="005102CD">
        <w:rPr>
          <w:rFonts w:ascii="Times New Roman" w:hAnsi="Times New Roman" w:cs="Times New Roman"/>
          <w:szCs w:val="20"/>
          <w:lang w:val="sr-Cyrl-CS"/>
        </w:rPr>
        <w:t xml:space="preserve">;  </w:t>
      </w:r>
    </w:p>
    <w:p w:rsidR="00AD44A0" w:rsidRPr="005102CD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5102CD">
        <w:rPr>
          <w:rFonts w:ascii="Times New Roman" w:hAnsi="Times New Roman" w:cs="Times New Roman"/>
          <w:szCs w:val="20"/>
          <w:lang w:val="sr-Cyrl-CS"/>
        </w:rPr>
        <w:t xml:space="preserve">            фaкс: +381 (11) 2684-140 </w:t>
      </w:r>
    </w:p>
    <w:p w:rsidR="00AF01E3" w:rsidRPr="005102CD" w:rsidRDefault="00AF01E3" w:rsidP="00AF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F01E3" w:rsidRPr="005102CD" w:rsidRDefault="00AF01E3" w:rsidP="00AF01E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  <w:lang w:val="sr-Latn-CS"/>
        </w:rPr>
      </w:pPr>
      <w:r w:rsidRPr="005102CD">
        <w:rPr>
          <w:rFonts w:ascii="Times New Roman" w:hAnsi="Times New Roman" w:cs="Times New Roman"/>
          <w:color w:val="FF0000"/>
        </w:rPr>
        <w:t xml:space="preserve">Na osnovu </w:t>
      </w:r>
      <w:r w:rsidRPr="005102CD">
        <w:rPr>
          <w:rFonts w:ascii="Times New Roman" w:hAnsi="Times New Roman" w:cs="Times New Roman"/>
          <w:color w:val="FF0000"/>
          <w:lang w:val="sr-Latn-CS"/>
        </w:rPr>
        <w:t>Zakona o zaštiti stanovništa od zaraznih bolesti (Sl. Glasnik R</w:t>
      </w:r>
      <w:r w:rsidRPr="005102CD">
        <w:rPr>
          <w:rFonts w:ascii="Times New Roman" w:hAnsi="Times New Roman" w:cs="Times New Roman"/>
          <w:color w:val="FF0000"/>
          <w:lang w:val="sr-Latn-RS"/>
        </w:rPr>
        <w:t>S</w:t>
      </w:r>
      <w:r w:rsidRPr="005102CD">
        <w:rPr>
          <w:rFonts w:ascii="Times New Roman" w:hAnsi="Times New Roman" w:cs="Times New Roman"/>
          <w:color w:val="FF0000"/>
          <w:lang w:val="sr-Latn-CS"/>
        </w:rPr>
        <w:t xml:space="preserve"> 15/16</w:t>
      </w:r>
      <w:proofErr w:type="gramStart"/>
      <w:r w:rsidRPr="005102CD">
        <w:rPr>
          <w:rFonts w:ascii="Times New Roman" w:hAnsi="Times New Roman" w:cs="Times New Roman"/>
          <w:color w:val="FF0000"/>
          <w:lang w:val="sr-Latn-CS"/>
        </w:rPr>
        <w:t xml:space="preserve">),  </w:t>
      </w:r>
      <w:r w:rsidRPr="005102CD">
        <w:rPr>
          <w:rFonts w:ascii="Times New Roman" w:hAnsi="Times New Roman" w:cs="Times New Roman"/>
          <w:color w:val="FF0000"/>
        </w:rPr>
        <w:t>rezolucije</w:t>
      </w:r>
      <w:proofErr w:type="gramEnd"/>
      <w:r w:rsidRPr="005102CD">
        <w:rPr>
          <w:rFonts w:ascii="Times New Roman" w:hAnsi="Times New Roman" w:cs="Times New Roman"/>
          <w:color w:val="FF0000"/>
        </w:rPr>
        <w:t xml:space="preserve"> EUR/RC55/R7 Regionalnog komiteta SZO za Evropu, Međunarodnog zdravstvenog pravilnika, Uredbe o programu zaštite stanovništva od zaraznih bolesti (</w:t>
      </w:r>
      <w:r w:rsidRPr="005102CD">
        <w:rPr>
          <w:rFonts w:ascii="Times New Roman" w:hAnsi="Times New Roman" w:cs="Times New Roman"/>
          <w:color w:val="FF0000"/>
          <w:lang w:val="sr-Latn-CS"/>
        </w:rPr>
        <w:t>Sl. Glasnik R</w:t>
      </w:r>
      <w:r w:rsidRPr="005102CD">
        <w:rPr>
          <w:rFonts w:ascii="Times New Roman" w:hAnsi="Times New Roman" w:cs="Times New Roman"/>
          <w:color w:val="FF0000"/>
          <w:lang w:val="sr-Latn-RS"/>
        </w:rPr>
        <w:t>S</w:t>
      </w:r>
      <w:r w:rsidRPr="005102CD">
        <w:rPr>
          <w:rFonts w:ascii="Times New Roman" w:hAnsi="Times New Roman" w:cs="Times New Roman"/>
          <w:color w:val="FF0000"/>
          <w:lang w:val="sr-Latn-CS"/>
        </w:rPr>
        <w:t xml:space="preserve"> 22/16), preporuka ECDC,  </w:t>
      </w:r>
      <w:r w:rsidRPr="005102CD">
        <w:rPr>
          <w:rFonts w:ascii="Times New Roman" w:hAnsi="Times New Roman" w:cs="Times New Roman"/>
          <w:color w:val="FF0000"/>
        </w:rPr>
        <w:t xml:space="preserve">Institut za javno zdravlje Srbije  predlaže:  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  <w:lang w:val="sr-Latn-CS"/>
        </w:rPr>
      </w:pPr>
    </w:p>
    <w:p w:rsidR="003944E5" w:rsidRPr="005102CD" w:rsidRDefault="003944E5" w:rsidP="003944E5">
      <w:pPr>
        <w:jc w:val="center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PLAN AKTIVNOSTI ZA ELIMINACIJU MORBILA I RUBELE </w:t>
      </w:r>
      <w:proofErr w:type="gramStart"/>
      <w:r w:rsidRPr="005102CD">
        <w:rPr>
          <w:rFonts w:ascii="Times New Roman" w:hAnsi="Times New Roman" w:cs="Times New Roman"/>
          <w:color w:val="FF0000"/>
        </w:rPr>
        <w:t>I  PREVENCIJU</w:t>
      </w:r>
      <w:proofErr w:type="gramEnd"/>
      <w:r w:rsidRPr="005102CD">
        <w:rPr>
          <w:rFonts w:ascii="Times New Roman" w:hAnsi="Times New Roman" w:cs="Times New Roman"/>
          <w:color w:val="FF0000"/>
        </w:rPr>
        <w:t xml:space="preserve"> KONGENITALNE RUBELA INFEKCIJE  U REPUBLICI SRBIJI</w:t>
      </w:r>
      <w:r w:rsidRPr="005102CD">
        <w:rPr>
          <w:rFonts w:ascii="Times New Roman" w:hAnsi="Times New Roman" w:cs="Times New Roman"/>
          <w:color w:val="FF0000"/>
          <w:lang w:val="sr-Cyrl-RS"/>
        </w:rPr>
        <w:t xml:space="preserve">  DO 2020. GODINE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  <w:lang w:val="sl-SI"/>
        </w:rPr>
        <w:t xml:space="preserve"> </w:t>
      </w:r>
      <w:r w:rsidRPr="005102CD">
        <w:rPr>
          <w:rFonts w:ascii="Times New Roman" w:hAnsi="Times New Roman" w:cs="Times New Roman"/>
          <w:color w:val="FF0000"/>
        </w:rPr>
        <w:t>Uvod</w:t>
      </w:r>
      <w:bookmarkStart w:id="1" w:name="_GoBack"/>
      <w:bookmarkEnd w:id="1"/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ind w:firstLine="720"/>
        <w:jc w:val="both"/>
        <w:rPr>
          <w:rFonts w:ascii="Times New Roman" w:hAnsi="Times New Roman" w:cs="Times New Roman"/>
          <w:i/>
          <w:iCs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Nakon eradikacije variole u svetu, a pri kraju istog procesa sa </w:t>
      </w:r>
      <w:proofErr w:type="gramStart"/>
      <w:r w:rsidRPr="005102CD">
        <w:rPr>
          <w:rFonts w:ascii="Times New Roman" w:hAnsi="Times New Roman" w:cs="Times New Roman"/>
          <w:color w:val="FF0000"/>
        </w:rPr>
        <w:t>poliomijelitisom,  naročito</w:t>
      </w:r>
      <w:proofErr w:type="gramEnd"/>
      <w:r w:rsidRPr="005102CD">
        <w:rPr>
          <w:rFonts w:ascii="Times New Roman" w:hAnsi="Times New Roman" w:cs="Times New Roman"/>
          <w:color w:val="FF0000"/>
        </w:rPr>
        <w:t xml:space="preserve"> nakon uvođenja kombinovane MMR vakcine u Programe imunizacije, pokrenuti su mehanizmi za eliminaciju morbila i rubele u regionima SZO, koji se odnose na sprovođenje obavezne imunizacije, dopunske imunizacione aktivnosti i uvođenje aktivnog epidemiološkog nadzora sa epidemiološkom, kliničkom i laboratorijskom obradom svakog suspektnog slučaja morbila/rubele.</w:t>
      </w:r>
    </w:p>
    <w:p w:rsidR="003944E5" w:rsidRPr="005102CD" w:rsidRDefault="003944E5" w:rsidP="003944E5">
      <w:pPr>
        <w:ind w:firstLine="360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Na osnovu globalne politike "Zdravlje za sve " i politike "21 cilj za XXI vek" u cilju 7, definisani su prioriteti Evropskog regiona SZO, koji su uvršćeni u </w:t>
      </w:r>
      <w:r w:rsidRPr="005102CD">
        <w:rPr>
          <w:rFonts w:ascii="Times New Roman" w:hAnsi="Times New Roman" w:cs="Times New Roman"/>
          <w:bCs/>
          <w:color w:val="FF0000"/>
        </w:rPr>
        <w:t>Program zdravstvene zaštite stanovništva od zaraznih bolesti u Republici Srbiji (Sl. glasnik RS 22/16</w:t>
      </w:r>
      <w:r w:rsidRPr="005102CD">
        <w:rPr>
          <w:rFonts w:ascii="Times New Roman" w:hAnsi="Times New Roman" w:cs="Times New Roman"/>
          <w:color w:val="FF0000"/>
          <w:sz w:val="28"/>
        </w:rPr>
        <w:t>).</w:t>
      </w:r>
      <w:r w:rsidRPr="005102CD">
        <w:rPr>
          <w:rFonts w:ascii="Times New Roman" w:hAnsi="Times New Roman" w:cs="Times New Roman"/>
          <w:color w:val="FF0000"/>
        </w:rPr>
        <w:t xml:space="preserve"> U odnosu na morbile i </w:t>
      </w:r>
      <w:proofErr w:type="gramStart"/>
      <w:r w:rsidRPr="005102CD">
        <w:rPr>
          <w:rFonts w:ascii="Times New Roman" w:hAnsi="Times New Roman" w:cs="Times New Roman"/>
          <w:color w:val="FF0000"/>
        </w:rPr>
        <w:t>rubelu,  definisani</w:t>
      </w:r>
      <w:proofErr w:type="gramEnd"/>
      <w:r w:rsidRPr="005102CD">
        <w:rPr>
          <w:rFonts w:ascii="Times New Roman" w:hAnsi="Times New Roman" w:cs="Times New Roman"/>
          <w:color w:val="FF0000"/>
        </w:rPr>
        <w:t xml:space="preserve"> su sledeći prioritetni ciljevi:</w:t>
      </w:r>
    </w:p>
    <w:p w:rsidR="003944E5" w:rsidRPr="005102CD" w:rsidRDefault="003944E5" w:rsidP="003944E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eliminacija </w:t>
      </w:r>
      <w:r w:rsidRPr="005102CD">
        <w:rPr>
          <w:rFonts w:ascii="Times New Roman" w:hAnsi="Times New Roman" w:cs="Times New Roman"/>
          <w:i/>
          <w:iCs/>
          <w:color w:val="FF0000"/>
        </w:rPr>
        <w:t>autohtonih morbila</w:t>
      </w:r>
      <w:r w:rsidRPr="005102CD">
        <w:rPr>
          <w:rFonts w:ascii="Times New Roman" w:hAnsi="Times New Roman" w:cs="Times New Roman"/>
          <w:color w:val="FF0000"/>
        </w:rPr>
        <w:t>,</w:t>
      </w:r>
    </w:p>
    <w:p w:rsidR="003944E5" w:rsidRPr="005102CD" w:rsidRDefault="003944E5" w:rsidP="003944E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eliminacija </w:t>
      </w:r>
      <w:r w:rsidRPr="005102CD">
        <w:rPr>
          <w:rFonts w:ascii="Times New Roman" w:hAnsi="Times New Roman" w:cs="Times New Roman"/>
          <w:i/>
          <w:iCs/>
          <w:color w:val="FF0000"/>
        </w:rPr>
        <w:t>autohtone rubele</w:t>
      </w:r>
      <w:r w:rsidRPr="005102CD">
        <w:rPr>
          <w:rFonts w:ascii="Times New Roman" w:hAnsi="Times New Roman" w:cs="Times New Roman"/>
          <w:color w:val="FF0000"/>
        </w:rPr>
        <w:t xml:space="preserve">, kao i prevencija kongenitalne rubela infekcije, </w:t>
      </w:r>
      <w:proofErr w:type="gramStart"/>
      <w:r w:rsidRPr="005102CD">
        <w:rPr>
          <w:rFonts w:ascii="Times New Roman" w:hAnsi="Times New Roman" w:cs="Times New Roman"/>
          <w:color w:val="FF0000"/>
        </w:rPr>
        <w:t>uz  smanjivanje</w:t>
      </w:r>
      <w:proofErr w:type="gramEnd"/>
      <w:r w:rsidRPr="005102CD">
        <w:rPr>
          <w:rFonts w:ascii="Times New Roman" w:hAnsi="Times New Roman" w:cs="Times New Roman"/>
          <w:color w:val="FF0000"/>
        </w:rPr>
        <w:t xml:space="preserve"> stope </w:t>
      </w:r>
      <w:r w:rsidRPr="005102CD">
        <w:rPr>
          <w:rFonts w:ascii="Times New Roman" w:hAnsi="Times New Roman" w:cs="Times New Roman"/>
          <w:i/>
          <w:iCs/>
          <w:color w:val="FF0000"/>
        </w:rPr>
        <w:t>kongenitalnog rubela sindroma (KRS)</w:t>
      </w:r>
      <w:r w:rsidRPr="005102CD">
        <w:rPr>
          <w:rFonts w:ascii="Times New Roman" w:hAnsi="Times New Roman" w:cs="Times New Roman"/>
          <w:color w:val="FF0000"/>
        </w:rPr>
        <w:t xml:space="preserve"> na 0,01/1000  živorođene dece.</w:t>
      </w:r>
    </w:p>
    <w:p w:rsidR="003944E5" w:rsidRPr="005102CD" w:rsidRDefault="003944E5" w:rsidP="003944E5">
      <w:pPr>
        <w:ind w:firstLine="360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3944E5" w:rsidRPr="005102CD" w:rsidRDefault="003944E5" w:rsidP="003944E5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b/>
          <w:bCs/>
          <w:i/>
          <w:iCs/>
          <w:color w:val="FF0000"/>
        </w:rPr>
        <w:t xml:space="preserve">U </w:t>
      </w:r>
      <w:proofErr w:type="gramStart"/>
      <w:r w:rsidRPr="005102CD">
        <w:rPr>
          <w:rFonts w:ascii="Times New Roman" w:hAnsi="Times New Roman" w:cs="Times New Roman"/>
          <w:b/>
          <w:bCs/>
          <w:i/>
          <w:iCs/>
          <w:color w:val="FF0000"/>
        </w:rPr>
        <w:t>rezoluciji  EUR</w:t>
      </w:r>
      <w:proofErr w:type="gramEnd"/>
      <w:r w:rsidRPr="005102CD">
        <w:rPr>
          <w:rFonts w:ascii="Times New Roman" w:hAnsi="Times New Roman" w:cs="Times New Roman"/>
          <w:b/>
          <w:bCs/>
          <w:i/>
          <w:iCs/>
          <w:color w:val="FF0000"/>
        </w:rPr>
        <w:t xml:space="preserve">/RC55/R7 Regionalnog komiteta SZO za Evropu, </w:t>
      </w:r>
      <w:r w:rsidRPr="005102CD">
        <w:rPr>
          <w:rFonts w:ascii="Times New Roman" w:hAnsi="Times New Roman" w:cs="Times New Roman"/>
          <w:color w:val="FF0000"/>
        </w:rPr>
        <w:t xml:space="preserve">navodi se neophodnost jačanja nacionalnih sistema imunizacije davanjem visokog prioriteta aktivnostima u cilju </w:t>
      </w:r>
      <w:r w:rsidRPr="005102CD">
        <w:rPr>
          <w:rFonts w:ascii="Times New Roman" w:hAnsi="Times New Roman" w:cs="Times New Roman"/>
          <w:i/>
          <w:iCs/>
          <w:color w:val="FF0000"/>
        </w:rPr>
        <w:t>eliminacije  autohtonih morbila i  autohtone rubele, kao i  prevencije  kongenitalne rubela infekcije (KRI)</w:t>
      </w:r>
      <w:r w:rsidRPr="005102CD">
        <w:rPr>
          <w:rFonts w:ascii="Times New Roman" w:hAnsi="Times New Roman" w:cs="Times New Roman"/>
          <w:color w:val="FF0000"/>
        </w:rPr>
        <w:t xml:space="preserve">-manje od 1 slučaja  kongenitalnog rubela sindroma (KRS) na 100.000 živorođene dece, što je naglašeno i u </w:t>
      </w:r>
      <w:r w:rsidRPr="005102CD">
        <w:rPr>
          <w:rFonts w:ascii="Times New Roman" w:hAnsi="Times New Roman" w:cs="Times New Roman"/>
          <w:b/>
          <w:bCs/>
          <w:i/>
          <w:iCs/>
          <w:color w:val="FF0000"/>
        </w:rPr>
        <w:t xml:space="preserve">Strategijskom planu Evropskog regiona SZO. </w:t>
      </w:r>
      <w:r w:rsidRPr="005102CD">
        <w:rPr>
          <w:rFonts w:ascii="Times New Roman" w:hAnsi="Times New Roman" w:cs="Times New Roman"/>
          <w:color w:val="FF0000"/>
        </w:rPr>
        <w:t>Sprovođenje paralelnog procesa eliminacije morbila i rubele, odnosi se na one zemlje koje imaju u svom kalendaru obaveznih imunizacija kombinovanu vakcinu MMR</w:t>
      </w:r>
    </w:p>
    <w:p w:rsidR="003944E5" w:rsidRPr="005102CD" w:rsidRDefault="003944E5" w:rsidP="003944E5">
      <w:pPr>
        <w:ind w:firstLine="360"/>
        <w:jc w:val="both"/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ind w:firstLine="360"/>
        <w:jc w:val="both"/>
        <w:rPr>
          <w:rFonts w:ascii="Times New Roman" w:hAnsi="Times New Roman" w:cs="Times New Roman"/>
          <w:b/>
          <w:bCs/>
          <w:color w:val="FF0000"/>
        </w:rPr>
      </w:pPr>
      <w:r w:rsidRPr="005102CD">
        <w:rPr>
          <w:rFonts w:ascii="Times New Roman" w:hAnsi="Times New Roman" w:cs="Times New Roman"/>
          <w:b/>
          <w:bCs/>
          <w:color w:val="FF0000"/>
        </w:rPr>
        <w:t xml:space="preserve">Cilj </w:t>
      </w:r>
    </w:p>
    <w:p w:rsidR="003944E5" w:rsidRPr="005102CD" w:rsidRDefault="003944E5" w:rsidP="003944E5">
      <w:pPr>
        <w:ind w:firstLine="360"/>
        <w:jc w:val="both"/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Eliminacija autohtonih morbila i rubele i prevencija KRI sa stopom KRS manjom od 1/100.000 živorođene dece.</w:t>
      </w:r>
    </w:p>
    <w:p w:rsidR="003944E5" w:rsidRPr="005102CD" w:rsidRDefault="003944E5" w:rsidP="003944E5">
      <w:pPr>
        <w:ind w:firstLine="360"/>
        <w:jc w:val="both"/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ind w:firstLine="360"/>
        <w:jc w:val="both"/>
        <w:rPr>
          <w:rFonts w:ascii="Times New Roman" w:hAnsi="Times New Roman" w:cs="Times New Roman"/>
          <w:b/>
          <w:bCs/>
          <w:color w:val="FF0000"/>
        </w:rPr>
      </w:pPr>
      <w:r w:rsidRPr="005102CD">
        <w:rPr>
          <w:rFonts w:ascii="Times New Roman" w:hAnsi="Times New Roman" w:cs="Times New Roman"/>
          <w:b/>
          <w:bCs/>
          <w:color w:val="FF0000"/>
        </w:rPr>
        <w:t>Metodologija</w:t>
      </w:r>
    </w:p>
    <w:p w:rsidR="003944E5" w:rsidRPr="005102CD" w:rsidRDefault="003944E5" w:rsidP="003944E5">
      <w:pPr>
        <w:ind w:firstLine="360"/>
        <w:jc w:val="both"/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Plan aktivnosti je usklađen sa preporukama SZO koje su date kroz strategije u </w:t>
      </w:r>
      <w:proofErr w:type="gramStart"/>
      <w:r w:rsidRPr="005102CD">
        <w:rPr>
          <w:rFonts w:ascii="Times New Roman" w:hAnsi="Times New Roman" w:cs="Times New Roman"/>
          <w:color w:val="FF0000"/>
        </w:rPr>
        <w:t>dokumentima  kontinuiranom</w:t>
      </w:r>
      <w:proofErr w:type="gramEnd"/>
      <w:r w:rsidRPr="005102CD">
        <w:rPr>
          <w:rFonts w:ascii="Times New Roman" w:hAnsi="Times New Roman" w:cs="Times New Roman"/>
          <w:color w:val="FF0000"/>
        </w:rPr>
        <w:t xml:space="preserve"> revizijom, a prema iskustvima u procesima eliminacije u regionima SZO.  </w:t>
      </w:r>
    </w:p>
    <w:p w:rsidR="003944E5" w:rsidRPr="005102CD" w:rsidRDefault="003944E5" w:rsidP="003944E5">
      <w:pPr>
        <w:ind w:firstLine="360"/>
        <w:jc w:val="both"/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1. Dostići i održati visok nivo obuhvata ≥ 95% sa dve doze MMR vakcine na nacionalnom nivou, sa posebnim osvrtom na specijalne populacije. 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2. Obezbediti dopunsku imunizaciju protiv morbila za populaciju osetljivu na morbile koju je neophodno prepoznati na osnovu evaluacije postojećih epidemioloških podataka.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3. </w:t>
      </w:r>
      <w:proofErr w:type="gramStart"/>
      <w:r w:rsidRPr="005102CD">
        <w:rPr>
          <w:rFonts w:ascii="Times New Roman" w:hAnsi="Times New Roman" w:cs="Times New Roman"/>
          <w:color w:val="FF0000"/>
        </w:rPr>
        <w:t>Obezbediti  imunizaciju</w:t>
      </w:r>
      <w:proofErr w:type="gramEnd"/>
      <w:r w:rsidRPr="005102CD">
        <w:rPr>
          <w:rFonts w:ascii="Times New Roman" w:hAnsi="Times New Roman" w:cs="Times New Roman"/>
          <w:color w:val="FF0000"/>
        </w:rPr>
        <w:t xml:space="preserve"> protiv rubele, uključujući i dopunske imunizacione aktivnosti za decu osetljivu  na rubela infekciju, adolescente i žene u generativnom dobu.  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4. Uspostaviti i održati sistem aktivnog epidemiološkog nadzora sa istraživanjem </w:t>
      </w:r>
      <w:proofErr w:type="gramStart"/>
      <w:r w:rsidRPr="005102CD">
        <w:rPr>
          <w:rFonts w:ascii="Times New Roman" w:hAnsi="Times New Roman" w:cs="Times New Roman"/>
          <w:color w:val="FF0000"/>
        </w:rPr>
        <w:t>i  laboratorijskim</w:t>
      </w:r>
      <w:proofErr w:type="gramEnd"/>
      <w:r w:rsidRPr="005102CD">
        <w:rPr>
          <w:rFonts w:ascii="Times New Roman" w:hAnsi="Times New Roman" w:cs="Times New Roman"/>
          <w:color w:val="FF0000"/>
        </w:rPr>
        <w:t xml:space="preserve"> ispitivanjem svakog  suspektnog slučaja morbila, odnosno rubele, odnosno KRI/KRS.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5. Povratno </w:t>
      </w:r>
      <w:proofErr w:type="gramStart"/>
      <w:r w:rsidRPr="005102CD">
        <w:rPr>
          <w:rFonts w:ascii="Times New Roman" w:hAnsi="Times New Roman" w:cs="Times New Roman"/>
          <w:color w:val="FF0000"/>
        </w:rPr>
        <w:t>informisati  zdravstvene</w:t>
      </w:r>
      <w:proofErr w:type="gramEnd"/>
      <w:r w:rsidRPr="005102CD">
        <w:rPr>
          <w:rFonts w:ascii="Times New Roman" w:hAnsi="Times New Roman" w:cs="Times New Roman"/>
          <w:color w:val="FF0000"/>
        </w:rPr>
        <w:t xml:space="preserve"> radnike i javnost o koristima i rizicima koji se odnose na imunizaciju protiv morbila i rubele.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6. Napraviti planove za intersektorijalnu saradnju sa vladinim i nevladinim organizacijama i drugim relevantnim partnerima, ukljućujući i privatni zdravstveni sektor.</w:t>
      </w:r>
    </w:p>
    <w:p w:rsidR="003944E5" w:rsidRPr="005102CD" w:rsidRDefault="003944E5" w:rsidP="003944E5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 </w:t>
      </w:r>
    </w:p>
    <w:p w:rsidR="003944E5" w:rsidRPr="005102CD" w:rsidRDefault="003944E5" w:rsidP="003944E5">
      <w:pPr>
        <w:ind w:firstLine="720"/>
        <w:jc w:val="both"/>
        <w:rPr>
          <w:rFonts w:ascii="Times New Roman" w:hAnsi="Times New Roman" w:cs="Times New Roman"/>
          <w:b/>
          <w:bCs/>
          <w:color w:val="FF0000"/>
          <w:lang w:val="sr-Latn-CS"/>
        </w:rPr>
      </w:pPr>
      <w:r w:rsidRPr="005102CD">
        <w:rPr>
          <w:rFonts w:ascii="Times New Roman" w:hAnsi="Times New Roman" w:cs="Times New Roman"/>
          <w:color w:val="FF0000"/>
          <w:lang w:val="sr-Latn-CS"/>
        </w:rPr>
        <w:t xml:space="preserve">1. </w:t>
      </w:r>
      <w:r w:rsidRPr="005102CD">
        <w:rPr>
          <w:rFonts w:ascii="Times New Roman" w:hAnsi="Times New Roman" w:cs="Times New Roman"/>
          <w:b/>
          <w:bCs/>
          <w:color w:val="FF0000"/>
          <w:lang w:val="sr-Latn-CS"/>
        </w:rPr>
        <w:t>U cilju dostizanja i odr</w:t>
      </w:r>
      <w:r w:rsidRPr="005102CD">
        <w:rPr>
          <w:rFonts w:ascii="Times New Roman" w:hAnsi="Times New Roman" w:cs="Times New Roman"/>
          <w:b/>
          <w:bCs/>
          <w:color w:val="FF0000"/>
        </w:rPr>
        <w:t>ž</w:t>
      </w:r>
      <w:r w:rsidRPr="005102CD">
        <w:rPr>
          <w:rFonts w:ascii="Times New Roman" w:hAnsi="Times New Roman" w:cs="Times New Roman"/>
          <w:b/>
          <w:bCs/>
          <w:color w:val="FF0000"/>
          <w:lang w:val="sr-Latn-CS"/>
        </w:rPr>
        <w:t>avanja kolektivnog imuniteta populacije i sprečavanja epidemijskog  javljanja  morbila i rubele, odnosno preveniranja kongenitalne rubela infekcije sprovode se sledeće aktivnosti:</w:t>
      </w:r>
    </w:p>
    <w:p w:rsidR="003944E5" w:rsidRPr="005102CD" w:rsidRDefault="003944E5" w:rsidP="003944E5">
      <w:pPr>
        <w:ind w:firstLine="720"/>
        <w:rPr>
          <w:rFonts w:ascii="Times New Roman" w:hAnsi="Times New Roman" w:cs="Times New Roman"/>
          <w:b/>
          <w:color w:val="FF0000"/>
        </w:rPr>
      </w:pPr>
      <w:r w:rsidRPr="005102CD">
        <w:rPr>
          <w:rFonts w:ascii="Times New Roman" w:hAnsi="Times New Roman" w:cs="Times New Roman"/>
          <w:color w:val="FF0000"/>
          <w:lang w:val="sr-Latn-CS"/>
        </w:rPr>
        <w:t xml:space="preserve">  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1.1. a) Održavanje visokog obuhvata ≥ 95% MMR na teritoriji R. Srbije sa dve doze vakcine u skladu sa kalendarom obaveznih imunizacija:</w:t>
      </w:r>
    </w:p>
    <w:p w:rsidR="003944E5" w:rsidRPr="005102CD" w:rsidRDefault="003944E5" w:rsidP="003944E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kontinuiranom edukacijom zdravstvenih radnika koji sprovode Program imunizacije u skladu sa najnovijim preporukama SZO,</w:t>
      </w:r>
    </w:p>
    <w:p w:rsidR="003944E5" w:rsidRPr="005102CD" w:rsidRDefault="003944E5" w:rsidP="003944E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sprovođenjem mesečne revizije vakcinalnih kartoteka, na vakcinalnim punktovima u dogovoru sa okružnim epidemiološkim službama, kako bi se nevakcinisana i nepotpuno vakcinisana deca što pre vakcinisala,</w:t>
      </w:r>
    </w:p>
    <w:p w:rsidR="003944E5" w:rsidRPr="005102CD" w:rsidRDefault="003944E5" w:rsidP="003944E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nadzornim posetama vakcinalnim punktovima sa MMR obuhvatom ispod 90%;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b) Aktivno traženje specijalnih populacija (interno raseljena lica, Romi, izbeglice, migranti) uz utvrđivanje i praćenje njihovog vakcinalnog statusa i uključivanje u zdravstveni sistem;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c) Dopunska imunizacija protiv rubele žena u generativnom </w:t>
      </w:r>
      <w:proofErr w:type="gramStart"/>
      <w:r w:rsidRPr="005102CD">
        <w:rPr>
          <w:rFonts w:ascii="Times New Roman" w:hAnsi="Times New Roman" w:cs="Times New Roman"/>
          <w:color w:val="FF0000"/>
        </w:rPr>
        <w:t>periodu  nepoznatog</w:t>
      </w:r>
      <w:proofErr w:type="gramEnd"/>
      <w:r w:rsidRPr="005102CD">
        <w:rPr>
          <w:rFonts w:ascii="Times New Roman" w:hAnsi="Times New Roman" w:cs="Times New Roman"/>
          <w:color w:val="FF0000"/>
        </w:rPr>
        <w:t xml:space="preserve"> vakcinalnog statusa u skladu sa Pravilnikom o imunizaciji.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c) Obezbediti vakcinaciju nevakcinisane i nepotpuno vakcinisane dece, adolescenata i žena u generativnom periodu uključujući edukaciju, trening, preporuke, socijalnu mobilizaciju šire društvene zajednice, pokretanje dopunske imunizacije na subnacionalnom ili nacionalnom nivou, po potrebi</w:t>
      </w:r>
      <w:r w:rsidRPr="005102CD">
        <w:rPr>
          <w:rFonts w:ascii="Times New Roman" w:hAnsi="Times New Roman" w:cs="Times New Roman"/>
          <w:i/>
          <w:iCs/>
          <w:color w:val="FF0000"/>
        </w:rPr>
        <w:t>.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pStyle w:val="BodyText3"/>
        <w:rPr>
          <w:rFonts w:ascii="Times New Roman" w:hAnsi="Times New Roman"/>
          <w:b w:val="0"/>
          <w:color w:val="FF0000"/>
          <w:u w:val="none"/>
        </w:rPr>
      </w:pPr>
      <w:r w:rsidRPr="005102CD">
        <w:rPr>
          <w:rFonts w:ascii="Times New Roman" w:hAnsi="Times New Roman"/>
          <w:b w:val="0"/>
          <w:color w:val="FF0000"/>
          <w:u w:val="none"/>
        </w:rPr>
        <w:t xml:space="preserve">Aktivnosti koordinira i nadzire IJZSrbije u saradnji sa mrežom IJZ/ZJZ i službama u primarnoj zdravstvenoj zaštiti domova zdravlja, koje sprovode imunizaciju.  </w:t>
      </w:r>
    </w:p>
    <w:p w:rsidR="003944E5" w:rsidRPr="005102CD" w:rsidRDefault="003944E5" w:rsidP="003944E5">
      <w:pPr>
        <w:pStyle w:val="BodyText3"/>
        <w:rPr>
          <w:rFonts w:ascii="Times New Roman" w:hAnsi="Times New Roman"/>
          <w:b w:val="0"/>
          <w:color w:val="FF0000"/>
          <w:u w:val="none"/>
        </w:rPr>
      </w:pPr>
    </w:p>
    <w:p w:rsidR="003944E5" w:rsidRPr="005102CD" w:rsidRDefault="003944E5" w:rsidP="003944E5">
      <w:pPr>
        <w:pStyle w:val="BodyText3"/>
        <w:rPr>
          <w:rFonts w:ascii="Times New Roman" w:hAnsi="Times New Roman"/>
          <w:b w:val="0"/>
          <w:color w:val="FF0000"/>
          <w:u w:val="none"/>
        </w:rPr>
      </w:pPr>
      <w:r w:rsidRPr="005102CD">
        <w:rPr>
          <w:rFonts w:ascii="Times New Roman" w:hAnsi="Times New Roman"/>
          <w:color w:val="FF0000"/>
          <w:u w:val="none"/>
        </w:rPr>
        <w:t xml:space="preserve">2.   Uspostavljanje, dostizanje i održavanje aktivnog nadzora nad suspektnim slučajevima morbila/rubele, odnosno kongenitalne rubela infekcije u nadzornim jedinicama  </w:t>
      </w:r>
    </w:p>
    <w:p w:rsidR="003944E5" w:rsidRPr="005102CD" w:rsidRDefault="003944E5" w:rsidP="003944E5">
      <w:pPr>
        <w:pStyle w:val="BodyText"/>
        <w:jc w:val="both"/>
        <w:rPr>
          <w:rFonts w:ascii="Times New Roman" w:hAnsi="Times New Roman"/>
          <w:color w:val="FF0000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bCs/>
          <w:color w:val="FF0000"/>
          <w:lang w:val="sr-Latn-CS"/>
        </w:rPr>
      </w:pPr>
      <w:r w:rsidRPr="005102CD">
        <w:rPr>
          <w:rFonts w:ascii="Times New Roman" w:hAnsi="Times New Roman" w:cs="Times New Roman"/>
          <w:b/>
          <w:color w:val="FF0000"/>
        </w:rPr>
        <w:t xml:space="preserve">a) </w:t>
      </w:r>
      <w:r w:rsidRPr="005102CD">
        <w:rPr>
          <w:rFonts w:ascii="Times New Roman" w:hAnsi="Times New Roman" w:cs="Times New Roman"/>
          <w:bCs/>
          <w:color w:val="FF0000"/>
        </w:rPr>
        <w:t>Aktivan epidemiolo</w:t>
      </w:r>
      <w:r w:rsidRPr="005102CD">
        <w:rPr>
          <w:rFonts w:ascii="Times New Roman" w:hAnsi="Times New Roman" w:cs="Times New Roman"/>
          <w:bCs/>
          <w:color w:val="FF0000"/>
          <w:lang w:val="sr-Latn-CS"/>
        </w:rPr>
        <w:t xml:space="preserve">ški nadzor nad suspektnim slučajevima morbila/rubele, odnosno </w:t>
      </w:r>
      <w:proofErr w:type="gramStart"/>
      <w:r w:rsidRPr="005102CD">
        <w:rPr>
          <w:rFonts w:ascii="Times New Roman" w:hAnsi="Times New Roman" w:cs="Times New Roman"/>
          <w:bCs/>
          <w:color w:val="FF0000"/>
          <w:lang w:val="sr-Latn-CS"/>
        </w:rPr>
        <w:t>KRI  uspostaviti</w:t>
      </w:r>
      <w:proofErr w:type="gramEnd"/>
      <w:r w:rsidRPr="005102CD">
        <w:rPr>
          <w:rFonts w:ascii="Times New Roman" w:hAnsi="Times New Roman" w:cs="Times New Roman"/>
          <w:bCs/>
          <w:color w:val="FF0000"/>
          <w:lang w:val="sr-Latn-CS"/>
        </w:rPr>
        <w:t xml:space="preserve"> u nadzornim jedinicama i sprovoditi prema Vodiču*, odnosno u skladu sa preporukama SZO, sa ciljevima: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bCs/>
          <w:color w:val="FF0000"/>
          <w:lang w:val="sr-Latn-CS"/>
        </w:rPr>
        <w:t xml:space="preserve">1. </w:t>
      </w:r>
      <w:r w:rsidRPr="005102CD">
        <w:rPr>
          <w:rFonts w:ascii="Times New Roman" w:hAnsi="Times New Roman" w:cs="Times New Roman"/>
          <w:b/>
          <w:bCs/>
          <w:color w:val="FF0000"/>
        </w:rPr>
        <w:t>da se utvrde visoko rizične grupe i oblasti</w:t>
      </w:r>
      <w:r w:rsidRPr="005102CD">
        <w:rPr>
          <w:rFonts w:ascii="Times New Roman" w:hAnsi="Times New Roman" w:cs="Times New Roman"/>
          <w:color w:val="FF0000"/>
        </w:rPr>
        <w:t xml:space="preserve">, odnosno cirkulacija divljeg virusa morbila/rubele (izvor infekcije), </w:t>
      </w:r>
      <w:proofErr w:type="gramStart"/>
      <w:r w:rsidRPr="005102CD">
        <w:rPr>
          <w:rFonts w:ascii="Times New Roman" w:hAnsi="Times New Roman" w:cs="Times New Roman"/>
          <w:color w:val="FF0000"/>
        </w:rPr>
        <w:t>tj.njihova</w:t>
      </w:r>
      <w:proofErr w:type="gramEnd"/>
      <w:r w:rsidRPr="005102CD">
        <w:rPr>
          <w:rFonts w:ascii="Times New Roman" w:hAnsi="Times New Roman" w:cs="Times New Roman"/>
          <w:color w:val="FF0000"/>
        </w:rPr>
        <w:t xml:space="preserve">  transmisija u populaciji.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2. </w:t>
      </w:r>
      <w:r w:rsidRPr="005102CD">
        <w:rPr>
          <w:rFonts w:ascii="Times New Roman" w:hAnsi="Times New Roman" w:cs="Times New Roman"/>
          <w:b/>
          <w:bCs/>
          <w:color w:val="FF0000"/>
        </w:rPr>
        <w:t xml:space="preserve">da se prati napredak u procesu eliminacije, </w:t>
      </w:r>
      <w:r w:rsidRPr="005102CD">
        <w:rPr>
          <w:rFonts w:ascii="Times New Roman" w:hAnsi="Times New Roman" w:cs="Times New Roman"/>
          <w:bCs/>
          <w:color w:val="FF0000"/>
        </w:rPr>
        <w:t>jer</w:t>
      </w:r>
      <w:r w:rsidRPr="005102CD">
        <w:rPr>
          <w:rFonts w:ascii="Times New Roman" w:hAnsi="Times New Roman" w:cs="Times New Roman"/>
          <w:color w:val="FF0000"/>
        </w:rPr>
        <w:t xml:space="preserve"> procenom indikatora kvaliteta u nadzoru moguće je identifikovati oblasti u kojima je neophodno pojačati aktivnosti.</w:t>
      </w:r>
    </w:p>
    <w:p w:rsidR="003944E5" w:rsidRPr="005102CD" w:rsidRDefault="003944E5" w:rsidP="003944E5">
      <w:pPr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rPr>
          <w:rFonts w:ascii="Times New Roman" w:hAnsi="Times New Roman" w:cs="Times New Roman"/>
          <w:b/>
          <w:color w:val="FF0000"/>
        </w:rPr>
      </w:pPr>
      <w:r w:rsidRPr="005102CD">
        <w:rPr>
          <w:rFonts w:ascii="Times New Roman" w:hAnsi="Times New Roman" w:cs="Times New Roman"/>
          <w:b/>
          <w:color w:val="FF0000"/>
        </w:rPr>
        <w:t>Indikatori kvaliteta                                                                                              Cilj</w:t>
      </w:r>
    </w:p>
    <w:p w:rsidR="003944E5" w:rsidRPr="005102CD" w:rsidRDefault="003944E5" w:rsidP="003944E5">
      <w:pPr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FF0000"/>
        </w:rPr>
      </w:pPr>
      <w:proofErr w:type="gramStart"/>
      <w:r w:rsidRPr="005102CD">
        <w:rPr>
          <w:rFonts w:ascii="Times New Roman" w:hAnsi="Times New Roman" w:cs="Times New Roman"/>
          <w:color w:val="FF0000"/>
        </w:rPr>
        <w:t>Procenat  svih</w:t>
      </w:r>
      <w:proofErr w:type="gramEnd"/>
      <w:r w:rsidRPr="005102CD">
        <w:rPr>
          <w:rFonts w:ascii="Times New Roman" w:hAnsi="Times New Roman" w:cs="Times New Roman"/>
          <w:color w:val="FF0000"/>
        </w:rPr>
        <w:t xml:space="preserve"> primljenih nedeljnih izveštaja                                                         </w:t>
      </w:r>
      <w:r w:rsidRPr="005102CD">
        <w:rPr>
          <w:rFonts w:ascii="Times New Roman" w:hAnsi="Times New Roman" w:cs="Times New Roman"/>
          <w:color w:val="FF0000"/>
          <w:u w:val="single"/>
        </w:rPr>
        <w:t>&gt;</w:t>
      </w:r>
      <w:r w:rsidRPr="005102CD">
        <w:rPr>
          <w:rFonts w:ascii="Times New Roman" w:hAnsi="Times New Roman" w:cs="Times New Roman"/>
          <w:color w:val="FF0000"/>
        </w:rPr>
        <w:t xml:space="preserve">  80%</w:t>
      </w:r>
    </w:p>
    <w:p w:rsidR="003944E5" w:rsidRPr="005102CD" w:rsidRDefault="003944E5" w:rsidP="00394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Procenat svih slučajeva**prijavljenih</w:t>
      </w:r>
      <w:r w:rsidRPr="005102CD">
        <w:rPr>
          <w:rFonts w:ascii="Times New Roman" w:hAnsi="Times New Roman" w:cs="Times New Roman"/>
          <w:color w:val="FF0000"/>
          <w:u w:val="single"/>
        </w:rPr>
        <w:t>&lt;</w:t>
      </w:r>
      <w:r w:rsidRPr="005102CD">
        <w:rPr>
          <w:rFonts w:ascii="Times New Roman" w:hAnsi="Times New Roman" w:cs="Times New Roman"/>
          <w:color w:val="FF0000"/>
        </w:rPr>
        <w:t xml:space="preserve"> 48 sati od početka ospe                            </w:t>
      </w:r>
      <w:proofErr w:type="gramStart"/>
      <w:r w:rsidRPr="005102CD">
        <w:rPr>
          <w:rFonts w:ascii="Times New Roman" w:hAnsi="Times New Roman" w:cs="Times New Roman"/>
          <w:color w:val="FF0000"/>
          <w:u w:val="single"/>
        </w:rPr>
        <w:t>&gt;</w:t>
      </w:r>
      <w:r w:rsidRPr="005102CD">
        <w:rPr>
          <w:rFonts w:ascii="Times New Roman" w:hAnsi="Times New Roman" w:cs="Times New Roman"/>
          <w:color w:val="FF0000"/>
        </w:rPr>
        <w:t xml:space="preserve">  80</w:t>
      </w:r>
      <w:proofErr w:type="gramEnd"/>
      <w:r w:rsidRPr="005102CD">
        <w:rPr>
          <w:rFonts w:ascii="Times New Roman" w:hAnsi="Times New Roman" w:cs="Times New Roman"/>
          <w:color w:val="FF0000"/>
        </w:rPr>
        <w:t>%</w:t>
      </w:r>
    </w:p>
    <w:p w:rsidR="003944E5" w:rsidRPr="005102CD" w:rsidRDefault="003944E5" w:rsidP="00394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FF0000"/>
        </w:rPr>
      </w:pPr>
      <w:proofErr w:type="gramStart"/>
      <w:r w:rsidRPr="005102CD">
        <w:rPr>
          <w:rFonts w:ascii="Times New Roman" w:hAnsi="Times New Roman" w:cs="Times New Roman"/>
          <w:color w:val="FF0000"/>
        </w:rPr>
        <w:t>Procenat  slučajeva</w:t>
      </w:r>
      <w:proofErr w:type="gramEnd"/>
      <w:r w:rsidRPr="005102CD">
        <w:rPr>
          <w:rFonts w:ascii="Times New Roman" w:hAnsi="Times New Roman" w:cs="Times New Roman"/>
          <w:color w:val="FF0000"/>
        </w:rPr>
        <w:t xml:space="preserve">** istraženih </w:t>
      </w:r>
      <w:r w:rsidRPr="005102CD">
        <w:rPr>
          <w:rFonts w:ascii="Times New Roman" w:hAnsi="Times New Roman" w:cs="Times New Roman"/>
          <w:color w:val="FF0000"/>
          <w:u w:val="single"/>
        </w:rPr>
        <w:t>&lt;</w:t>
      </w:r>
      <w:r w:rsidRPr="005102CD">
        <w:rPr>
          <w:rFonts w:ascii="Times New Roman" w:hAnsi="Times New Roman" w:cs="Times New Roman"/>
          <w:color w:val="FF0000"/>
        </w:rPr>
        <w:t xml:space="preserve">48 sati od prijavljivanja                                    </w:t>
      </w:r>
      <w:r w:rsidRPr="005102CD">
        <w:rPr>
          <w:rFonts w:ascii="Times New Roman" w:hAnsi="Times New Roman" w:cs="Times New Roman"/>
          <w:color w:val="FF0000"/>
          <w:u w:val="single"/>
        </w:rPr>
        <w:t>&gt;</w:t>
      </w:r>
      <w:r w:rsidRPr="005102CD">
        <w:rPr>
          <w:rFonts w:ascii="Times New Roman" w:hAnsi="Times New Roman" w:cs="Times New Roman"/>
          <w:color w:val="FF0000"/>
        </w:rPr>
        <w:t xml:space="preserve">  80%</w:t>
      </w:r>
    </w:p>
    <w:p w:rsidR="003944E5" w:rsidRPr="005102CD" w:rsidRDefault="003944E5" w:rsidP="00394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Procenat slučajeva** sa adekvatnim uzorcima *** i laborat. rezult.                      </w:t>
      </w:r>
      <w:proofErr w:type="gramStart"/>
      <w:r w:rsidRPr="005102CD">
        <w:rPr>
          <w:rFonts w:ascii="Times New Roman" w:hAnsi="Times New Roman" w:cs="Times New Roman"/>
          <w:color w:val="FF0000"/>
          <w:u w:val="single"/>
        </w:rPr>
        <w:t>&gt;</w:t>
      </w:r>
      <w:r w:rsidRPr="005102CD">
        <w:rPr>
          <w:rFonts w:ascii="Times New Roman" w:hAnsi="Times New Roman" w:cs="Times New Roman"/>
          <w:color w:val="FF0000"/>
        </w:rPr>
        <w:t xml:space="preserve">  80</w:t>
      </w:r>
      <w:proofErr w:type="gramEnd"/>
      <w:r w:rsidRPr="005102CD">
        <w:rPr>
          <w:rFonts w:ascii="Times New Roman" w:hAnsi="Times New Roman" w:cs="Times New Roman"/>
          <w:color w:val="FF0000"/>
        </w:rPr>
        <w:t>%</w:t>
      </w:r>
    </w:p>
    <w:p w:rsidR="003944E5" w:rsidRPr="005102CD" w:rsidRDefault="003944E5" w:rsidP="00394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Procenat slučajeva **sa laboratorijskim rezultatima unutar 7 dana od detekcije   </w:t>
      </w:r>
      <w:proofErr w:type="gramStart"/>
      <w:r w:rsidRPr="005102CD">
        <w:rPr>
          <w:rFonts w:ascii="Times New Roman" w:hAnsi="Times New Roman" w:cs="Times New Roman"/>
          <w:color w:val="FF0000"/>
          <w:u w:val="single"/>
        </w:rPr>
        <w:t>&gt;</w:t>
      </w:r>
      <w:r w:rsidRPr="005102CD">
        <w:rPr>
          <w:rFonts w:ascii="Times New Roman" w:hAnsi="Times New Roman" w:cs="Times New Roman"/>
          <w:color w:val="FF0000"/>
        </w:rPr>
        <w:t xml:space="preserve">  80</w:t>
      </w:r>
      <w:proofErr w:type="gramEnd"/>
      <w:r w:rsidRPr="005102CD">
        <w:rPr>
          <w:rFonts w:ascii="Times New Roman" w:hAnsi="Times New Roman" w:cs="Times New Roman"/>
          <w:color w:val="FF0000"/>
        </w:rPr>
        <w:t>%</w:t>
      </w:r>
    </w:p>
    <w:p w:rsidR="003944E5" w:rsidRPr="005102CD" w:rsidRDefault="003944E5" w:rsidP="00394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Procenat potvrđenih slučajeva sa uzorcima poslatim na virusnu izolaciju               80%</w:t>
      </w:r>
    </w:p>
    <w:p w:rsidR="003944E5" w:rsidRPr="005102CD" w:rsidRDefault="003944E5" w:rsidP="00394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Procenat potvrđenih slučajeva sa izvorom infekcije koji je identifikovan              </w:t>
      </w:r>
      <w:proofErr w:type="gramStart"/>
      <w:r w:rsidRPr="005102CD">
        <w:rPr>
          <w:rFonts w:ascii="Times New Roman" w:hAnsi="Times New Roman" w:cs="Times New Roman"/>
          <w:color w:val="FF0000"/>
          <w:u w:val="single"/>
        </w:rPr>
        <w:t>&gt;</w:t>
      </w:r>
      <w:r w:rsidRPr="005102CD">
        <w:rPr>
          <w:rFonts w:ascii="Times New Roman" w:hAnsi="Times New Roman" w:cs="Times New Roman"/>
          <w:color w:val="FF0000"/>
        </w:rPr>
        <w:t xml:space="preserve">  80</w:t>
      </w:r>
      <w:proofErr w:type="gramEnd"/>
      <w:r w:rsidRPr="005102CD">
        <w:rPr>
          <w:rFonts w:ascii="Times New Roman" w:hAnsi="Times New Roman" w:cs="Times New Roman"/>
          <w:color w:val="FF0000"/>
        </w:rPr>
        <w:t>%</w:t>
      </w:r>
    </w:p>
    <w:p w:rsidR="003944E5" w:rsidRPr="005102CD" w:rsidRDefault="003944E5" w:rsidP="00394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Procenat klastera febrilne ospe koji je istražen                                                         100%</w:t>
      </w:r>
    </w:p>
    <w:p w:rsidR="003944E5" w:rsidRPr="005102CD" w:rsidRDefault="003944E5" w:rsidP="00394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Obuhvat imunizacijom sa </w:t>
      </w:r>
      <w:proofErr w:type="gramStart"/>
      <w:r w:rsidRPr="005102CD">
        <w:rPr>
          <w:rFonts w:ascii="Times New Roman" w:hAnsi="Times New Roman" w:cs="Times New Roman"/>
          <w:color w:val="FF0000"/>
        </w:rPr>
        <w:t>prvom  i</w:t>
      </w:r>
      <w:proofErr w:type="gramEnd"/>
      <w:r w:rsidRPr="005102CD">
        <w:rPr>
          <w:rFonts w:ascii="Times New Roman" w:hAnsi="Times New Roman" w:cs="Times New Roman"/>
          <w:color w:val="FF0000"/>
        </w:rPr>
        <w:t xml:space="preserve"> drugom dozom MMR  na nacionalnom nivou             &gt;95%</w:t>
      </w:r>
    </w:p>
    <w:p w:rsidR="003944E5" w:rsidRPr="005102CD" w:rsidRDefault="003944E5" w:rsidP="00394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Obuhvat sa prvom i drugom dozom MMR u svim okruzima                             &gt;90%</w:t>
      </w:r>
    </w:p>
    <w:p w:rsidR="003944E5" w:rsidRPr="005102CD" w:rsidRDefault="003944E5" w:rsidP="00394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Stopa suspektnih slučajeva najmanje 1/100 000 populacije                    </w:t>
      </w:r>
      <w:r w:rsidRPr="005102CD">
        <w:rPr>
          <w:rFonts w:ascii="Times New Roman" w:hAnsi="Times New Roman" w:cs="Times New Roman"/>
          <w:color w:val="FF0000"/>
          <w:u w:val="single"/>
        </w:rPr>
        <w:t>&gt;</w:t>
      </w:r>
      <w:r w:rsidRPr="005102CD">
        <w:rPr>
          <w:rFonts w:ascii="Times New Roman" w:hAnsi="Times New Roman" w:cs="Times New Roman"/>
          <w:color w:val="FF0000"/>
        </w:rPr>
        <w:t xml:space="preserve">80% okruga, odnosno 2/100 000 populacije za nivo Republike (primenjivati do donošenja novih preporuka </w:t>
      </w:r>
      <w:proofErr w:type="gramStart"/>
      <w:r w:rsidRPr="005102CD">
        <w:rPr>
          <w:rFonts w:ascii="Times New Roman" w:hAnsi="Times New Roman" w:cs="Times New Roman"/>
          <w:color w:val="FF0000"/>
        </w:rPr>
        <w:t>SZO  za</w:t>
      </w:r>
      <w:proofErr w:type="gramEnd"/>
      <w:r w:rsidRPr="005102CD">
        <w:rPr>
          <w:rFonts w:ascii="Times New Roman" w:hAnsi="Times New Roman" w:cs="Times New Roman"/>
          <w:color w:val="FF0000"/>
        </w:rPr>
        <w:t xml:space="preserve"> Evropski region)</w:t>
      </w:r>
    </w:p>
    <w:p w:rsidR="003944E5" w:rsidRPr="005102CD" w:rsidRDefault="003944E5" w:rsidP="003944E5">
      <w:pPr>
        <w:ind w:left="360"/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* Vodič za epidemiološki nadzor nad morbilama, rubelom i KRI/KRS</w:t>
      </w:r>
    </w:p>
    <w:p w:rsidR="003944E5" w:rsidRPr="005102CD" w:rsidRDefault="003944E5" w:rsidP="003944E5">
      <w:pPr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** Svi slučajevi treba da ispunjavaju kriterijume kliničke definicije slučaja.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***Adekvatan uzorak</w:t>
      </w:r>
      <w:r w:rsidRPr="005102CD">
        <w:rPr>
          <w:rFonts w:ascii="Times New Roman" w:hAnsi="Times New Roman" w:cs="Times New Roman"/>
          <w:b/>
          <w:bCs/>
          <w:color w:val="FF0000"/>
        </w:rPr>
        <w:t>:</w:t>
      </w:r>
      <w:r w:rsidRPr="005102CD">
        <w:rPr>
          <w:rFonts w:ascii="Times New Roman" w:hAnsi="Times New Roman" w:cs="Times New Roman"/>
          <w:color w:val="FF0000"/>
        </w:rPr>
        <w:t xml:space="preserve"> uzorak prikupljen u vremenskom periodu kada je mogućnost detekcije morbili/rubela specifičnih antitela ili antigena visoka, transportovan na adekvatan način i pristigao u laboratoriju u odgovarajućim uslovima i uzorak dostavljen u količini dovoljnoj za izvođenje testa.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3. </w:t>
      </w:r>
      <w:proofErr w:type="gramStart"/>
      <w:r w:rsidRPr="005102CD">
        <w:rPr>
          <w:rFonts w:ascii="Times New Roman" w:hAnsi="Times New Roman" w:cs="Times New Roman"/>
          <w:b/>
          <w:bCs/>
          <w:color w:val="FF0000"/>
        </w:rPr>
        <w:t>Dostići  status</w:t>
      </w:r>
      <w:proofErr w:type="gramEnd"/>
      <w:r w:rsidRPr="005102CD">
        <w:rPr>
          <w:rFonts w:ascii="Times New Roman" w:hAnsi="Times New Roman" w:cs="Times New Roman"/>
          <w:b/>
          <w:bCs/>
          <w:color w:val="FF0000"/>
        </w:rPr>
        <w:t xml:space="preserve"> eliminacije morbila-</w:t>
      </w:r>
      <w:r w:rsidRPr="005102CD">
        <w:rPr>
          <w:rFonts w:ascii="Times New Roman" w:hAnsi="Times New Roman" w:cs="Times New Roman"/>
          <w:color w:val="FF0000"/>
        </w:rPr>
        <w:t xml:space="preserve">bazira se na podatku da nema prijavljenih novih slučajeva oboljenja izazvanih divljim morbili/rubela virusom genotipski izdiferenciranog u populaciji/regionu, u definisanom vremenskom intervalu, kada se u skladu sa zahtevima Regionalne  verifikacione komisije SZO priprema Nacionalna dokumentacija za  verifikaciju eliminacije morbila/rubele. Ovaj proces je započet 2013. godine, kada smo dostavili dokumentaciju za period 2010- 2012, a potom i za 2013 i 2014. godinu, 2015. i 2016. godinu. 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5102CD">
        <w:rPr>
          <w:rFonts w:ascii="Times New Roman" w:hAnsi="Times New Roman" w:cs="Times New Roman"/>
          <w:b/>
          <w:bCs/>
          <w:color w:val="FF0000"/>
        </w:rPr>
        <w:t>Laboratorijska podrška sistemu nadzora nad morbilama/rubelom/KRI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Svi uzorci će se ispitivati se u Institutu za virusologiju, vakcine i serume Torlak, odseku za respiratorne viruse-Nacionalnoj laboratoriji za morbile i rubelu (akreditovanoj od strane SZO). Ovoj laboratoriji treba dostaviti i sve osnovne epidemiološke podatke o svakom slučaju da bi se utvrdio prioritet ispitivanja uzoraka, a prema metodologiji datoj u Vodiču.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Nacionalna laboratorija za morbile/rubelu treba da, ukoliko izoluje morbili/rubela virus iz bilo kog uzorka, unutar nedelju dana, po</w:t>
      </w:r>
      <w:r w:rsidRPr="005102CD">
        <w:rPr>
          <w:rFonts w:ascii="Times New Roman" w:hAnsi="Times New Roman" w:cs="Times New Roman"/>
          <w:color w:val="FF0000"/>
          <w:lang w:val="sr-Latn-CS"/>
        </w:rPr>
        <w:t>š</w:t>
      </w:r>
      <w:r w:rsidRPr="005102CD">
        <w:rPr>
          <w:rFonts w:ascii="Times New Roman" w:hAnsi="Times New Roman" w:cs="Times New Roman"/>
          <w:color w:val="FF0000"/>
        </w:rPr>
        <w:t>alje izolate na intratipsku diferencijaciju (ITD) u Regionalnu referentnu laboratoriju SZO u Luksemburgu, da bi se odredilo da li je u pitanju divlji virus ili virus vakcinalnog porekla.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   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5102CD">
        <w:rPr>
          <w:rFonts w:ascii="Times New Roman" w:hAnsi="Times New Roman" w:cs="Times New Roman"/>
          <w:b/>
          <w:color w:val="FF0000"/>
          <w:u w:val="single"/>
        </w:rPr>
        <w:t xml:space="preserve">Ukoliko </w:t>
      </w:r>
      <w:proofErr w:type="gramStart"/>
      <w:r w:rsidRPr="005102CD">
        <w:rPr>
          <w:rFonts w:ascii="Times New Roman" w:hAnsi="Times New Roman" w:cs="Times New Roman"/>
          <w:b/>
          <w:color w:val="FF0000"/>
          <w:u w:val="single"/>
        </w:rPr>
        <w:t>se  registruje</w:t>
      </w:r>
      <w:proofErr w:type="gramEnd"/>
      <w:r w:rsidRPr="005102CD">
        <w:rPr>
          <w:rFonts w:ascii="Times New Roman" w:hAnsi="Times New Roman" w:cs="Times New Roman"/>
          <w:b/>
          <w:color w:val="FF0000"/>
          <w:u w:val="single"/>
        </w:rPr>
        <w:t xml:space="preserve">   SUSPEKTAN  SLUČAJ   morbila/rubele/KRI u nadzornim jedinicama,   potrebno je sprovesti  sledeće aktivnosti: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b/>
          <w:color w:val="FF0000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DEFINICIJA SLUČAJA MORBILA 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b/>
          <w:i/>
          <w:color w:val="FF0000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b/>
          <w:i/>
          <w:color w:val="FF0000"/>
        </w:rPr>
      </w:pPr>
      <w:r w:rsidRPr="005102CD">
        <w:rPr>
          <w:rFonts w:ascii="Times New Roman" w:hAnsi="Times New Roman" w:cs="Times New Roman"/>
          <w:b/>
          <w:i/>
          <w:color w:val="FF0000"/>
        </w:rPr>
        <w:t>Klinička definicija slučaja (suspektan slučaj)</w:t>
      </w:r>
    </w:p>
    <w:p w:rsidR="003944E5" w:rsidRPr="005102CD" w:rsidRDefault="003944E5" w:rsidP="003944E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svaka osoba kod koje lekar posumnja na morbili </w:t>
      </w:r>
      <w:proofErr w:type="gramStart"/>
      <w:r w:rsidRPr="005102CD">
        <w:rPr>
          <w:rFonts w:ascii="Times New Roman" w:hAnsi="Times New Roman" w:cs="Times New Roman"/>
          <w:color w:val="FF0000"/>
        </w:rPr>
        <w:t xml:space="preserve">infekciju,  </w:t>
      </w:r>
      <w:r w:rsidRPr="005102CD">
        <w:rPr>
          <w:rFonts w:ascii="Times New Roman" w:hAnsi="Times New Roman" w:cs="Times New Roman"/>
          <w:i/>
          <w:iCs/>
          <w:color w:val="FF0000"/>
        </w:rPr>
        <w:t>ILI</w:t>
      </w:r>
      <w:proofErr w:type="gramEnd"/>
    </w:p>
    <w:p w:rsidR="003944E5" w:rsidRPr="005102CD" w:rsidRDefault="003944E5" w:rsidP="003944E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svaka osoba sa temperaturom i makulopapuloznom ospom (ne vezikularnom); i kašljem, korizom (curenjem iz nosa) ili konjunktivitisom (crvene oči)</w:t>
      </w:r>
    </w:p>
    <w:p w:rsidR="003944E5" w:rsidRPr="005102CD" w:rsidRDefault="003944E5" w:rsidP="003944E5">
      <w:pPr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DEFINICIJA SLUČAJA RUBELE</w:t>
      </w:r>
    </w:p>
    <w:p w:rsidR="003944E5" w:rsidRPr="005102CD" w:rsidRDefault="003944E5" w:rsidP="003944E5">
      <w:pPr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b/>
          <w:i/>
          <w:color w:val="FF0000"/>
        </w:rPr>
        <w:t xml:space="preserve">Klinička definicija slučaja (suspektan slučaj): </w:t>
      </w:r>
      <w:r w:rsidRPr="005102CD">
        <w:rPr>
          <w:rFonts w:ascii="Times New Roman" w:hAnsi="Times New Roman" w:cs="Times New Roman"/>
          <w:color w:val="FF0000"/>
        </w:rPr>
        <w:t xml:space="preserve">Svaki slučaj bilo kog uzrasta kod koga lekar sumnja na rubela infekciju. Zdravstveni radnik treba da posumnja na rubelu kad su kod pacijenta prisutni: temperatura, makulopapularna ospa; </w:t>
      </w:r>
      <w:r w:rsidRPr="005102CD">
        <w:rPr>
          <w:rFonts w:ascii="Times New Roman" w:hAnsi="Times New Roman" w:cs="Times New Roman"/>
          <w:b/>
          <w:i/>
          <w:color w:val="FF0000"/>
        </w:rPr>
        <w:t>i</w:t>
      </w:r>
      <w:r w:rsidRPr="005102CD">
        <w:rPr>
          <w:rFonts w:ascii="Times New Roman" w:hAnsi="Times New Roman" w:cs="Times New Roman"/>
          <w:color w:val="FF0000"/>
        </w:rPr>
        <w:t xml:space="preserve"> cervikalna, subokcipitalna ili post-aurikularna adenopatija </w:t>
      </w:r>
      <w:r w:rsidRPr="005102CD">
        <w:rPr>
          <w:rFonts w:ascii="Times New Roman" w:hAnsi="Times New Roman" w:cs="Times New Roman"/>
          <w:b/>
          <w:i/>
          <w:color w:val="FF0000"/>
        </w:rPr>
        <w:t>ili</w:t>
      </w:r>
      <w:r w:rsidRPr="005102CD">
        <w:rPr>
          <w:rFonts w:ascii="Times New Roman" w:hAnsi="Times New Roman" w:cs="Times New Roman"/>
          <w:color w:val="FF0000"/>
        </w:rPr>
        <w:t xml:space="preserve"> artralgija/artritis. 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  <w:u w:val="single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proofErr w:type="gramStart"/>
      <w:r w:rsidRPr="005102CD">
        <w:rPr>
          <w:rFonts w:ascii="Times New Roman" w:hAnsi="Times New Roman" w:cs="Times New Roman"/>
          <w:color w:val="FF0000"/>
        </w:rPr>
        <w:t>DEFINICIJA  SLUČAJA</w:t>
      </w:r>
      <w:proofErr w:type="gramEnd"/>
      <w:r w:rsidRPr="005102CD">
        <w:rPr>
          <w:rFonts w:ascii="Times New Roman" w:hAnsi="Times New Roman" w:cs="Times New Roman"/>
          <w:color w:val="FF0000"/>
        </w:rPr>
        <w:t xml:space="preserve"> KONGENITALNE RUBELA INFEKCIJE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b/>
          <w:i/>
          <w:color w:val="FF0000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b/>
          <w:i/>
          <w:color w:val="FF0000"/>
        </w:rPr>
        <w:t>Kongenitalna rubela infekcija:</w:t>
      </w:r>
      <w:r w:rsidRPr="005102CD">
        <w:rPr>
          <w:rFonts w:ascii="Times New Roman" w:hAnsi="Times New Roman" w:cs="Times New Roman"/>
          <w:color w:val="FF0000"/>
        </w:rPr>
        <w:t xml:space="preserve"> Svako odojče sa pozitivnim nalazom antirubela IgM </w:t>
      </w:r>
      <w:proofErr w:type="gramStart"/>
      <w:r w:rsidRPr="005102CD">
        <w:rPr>
          <w:rFonts w:ascii="Times New Roman" w:hAnsi="Times New Roman" w:cs="Times New Roman"/>
          <w:color w:val="FF0000"/>
        </w:rPr>
        <w:t xml:space="preserve">antitela,   </w:t>
      </w:r>
      <w:proofErr w:type="gramEnd"/>
      <w:r w:rsidRPr="005102CD">
        <w:rPr>
          <w:rFonts w:ascii="Times New Roman" w:hAnsi="Times New Roman" w:cs="Times New Roman"/>
          <w:color w:val="FF0000"/>
        </w:rPr>
        <w:t xml:space="preserve"> koje nema kliničke znake KRS (iz medicinske dokumentacije majke postoji podatak o suspektnoj ili potvrđenoj rubela infekciji tokom trudnoće).  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DEFINICIJA SLUČAJA KONGENITALNOG RUBELA SINDROMA(KRS)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b/>
          <w:i/>
          <w:color w:val="FF0000"/>
        </w:rPr>
        <w:t>Suspektan slučaj KRS</w:t>
      </w:r>
      <w:r w:rsidRPr="005102CD">
        <w:rPr>
          <w:rFonts w:ascii="Times New Roman" w:hAnsi="Times New Roman" w:cs="Times New Roman"/>
          <w:color w:val="FF0000"/>
        </w:rPr>
        <w:t xml:space="preserve">: Svako odojče uzrasta manje od jedne godine kod kog zdravstveni radnik posumnja na KRS.  Zdravstveni radnik treba da posumnja na KRS kada je kod odojčeta (0-11 </w:t>
      </w:r>
      <w:proofErr w:type="gramStart"/>
      <w:r w:rsidRPr="005102CD">
        <w:rPr>
          <w:rFonts w:ascii="Times New Roman" w:hAnsi="Times New Roman" w:cs="Times New Roman"/>
          <w:color w:val="FF0000"/>
        </w:rPr>
        <w:t>meseci)  prisutna</w:t>
      </w:r>
      <w:proofErr w:type="gramEnd"/>
      <w:r w:rsidRPr="005102CD">
        <w:rPr>
          <w:rFonts w:ascii="Times New Roman" w:hAnsi="Times New Roman" w:cs="Times New Roman"/>
          <w:color w:val="FF0000"/>
        </w:rPr>
        <w:t xml:space="preserve"> srčana mana i/ili sumnja na gluvoću i/ili jedan ili više od sledećih poremećaja vida: katarakta, zamagljenje vida, nistagmus, razrokost, mikroftalmus ili kongenitalni glaukom; </w:t>
      </w:r>
      <w:r w:rsidRPr="005102CD">
        <w:rPr>
          <w:rFonts w:ascii="Times New Roman" w:hAnsi="Times New Roman" w:cs="Times New Roman"/>
          <w:b/>
          <w:bCs/>
          <w:i/>
          <w:iCs/>
          <w:color w:val="FF0000"/>
        </w:rPr>
        <w:t>ILI</w:t>
      </w:r>
      <w:r w:rsidRPr="005102CD">
        <w:rPr>
          <w:rFonts w:ascii="Times New Roman" w:hAnsi="Times New Roman" w:cs="Times New Roman"/>
          <w:color w:val="FF0000"/>
        </w:rPr>
        <w:t xml:space="preserve"> kada majka novorođenčeta ima u medicinskoj dokumentaciji podatak o supektnoj ili potvrđenoj rubela infekciji  tokom trudnoće, čak i kada se kod deteta ne registruju  klinički znaci KRS.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rPr>
          <w:rFonts w:ascii="Times New Roman" w:hAnsi="Times New Roman" w:cs="Times New Roman"/>
          <w:b/>
          <w:color w:val="FF0000"/>
        </w:rPr>
      </w:pPr>
      <w:r w:rsidRPr="005102CD">
        <w:rPr>
          <w:rFonts w:ascii="Times New Roman" w:hAnsi="Times New Roman" w:cs="Times New Roman"/>
          <w:b/>
          <w:color w:val="FF0000"/>
        </w:rPr>
        <w:t>Aktivnosti:</w:t>
      </w:r>
    </w:p>
    <w:p w:rsidR="003944E5" w:rsidRPr="005102CD" w:rsidRDefault="003944E5" w:rsidP="003944E5">
      <w:pPr>
        <w:rPr>
          <w:rFonts w:ascii="Times New Roman" w:hAnsi="Times New Roman" w:cs="Times New Roman"/>
          <w:color w:val="FF0000"/>
          <w:lang w:val="sr-Latn-CS"/>
        </w:rPr>
      </w:pPr>
    </w:p>
    <w:p w:rsidR="003944E5" w:rsidRPr="005102CD" w:rsidRDefault="003944E5" w:rsidP="003944E5">
      <w:pPr>
        <w:ind w:left="360"/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1</w:t>
      </w:r>
      <w:r w:rsidRPr="005102CD">
        <w:rPr>
          <w:rFonts w:ascii="Times New Roman" w:hAnsi="Times New Roman" w:cs="Times New Roman"/>
          <w:b/>
          <w:color w:val="FF0000"/>
        </w:rPr>
        <w:t xml:space="preserve">. </w:t>
      </w:r>
      <w:r w:rsidRPr="005102CD">
        <w:rPr>
          <w:rFonts w:ascii="Times New Roman" w:hAnsi="Times New Roman" w:cs="Times New Roman"/>
          <w:color w:val="FF0000"/>
        </w:rPr>
        <w:t xml:space="preserve">Nadležna epidemiološka služba započinje odgovarajuća </w:t>
      </w:r>
      <w:proofErr w:type="gramStart"/>
      <w:r w:rsidRPr="005102CD">
        <w:rPr>
          <w:rFonts w:ascii="Times New Roman" w:hAnsi="Times New Roman" w:cs="Times New Roman"/>
          <w:color w:val="FF0000"/>
        </w:rPr>
        <w:t>ispitivanja</w:t>
      </w:r>
      <w:r w:rsidRPr="005102CD">
        <w:rPr>
          <w:rFonts w:ascii="Times New Roman" w:hAnsi="Times New Roman" w:cs="Times New Roman"/>
          <w:b/>
          <w:color w:val="FF0000"/>
        </w:rPr>
        <w:t xml:space="preserve"> </w:t>
      </w:r>
      <w:r w:rsidRPr="005102CD">
        <w:rPr>
          <w:rFonts w:ascii="Times New Roman" w:hAnsi="Times New Roman" w:cs="Times New Roman"/>
          <w:color w:val="FF0000"/>
        </w:rPr>
        <w:t xml:space="preserve"> na</w:t>
      </w:r>
      <w:proofErr w:type="gramEnd"/>
      <w:r w:rsidRPr="005102CD">
        <w:rPr>
          <w:rFonts w:ascii="Times New Roman" w:hAnsi="Times New Roman" w:cs="Times New Roman"/>
          <w:color w:val="FF0000"/>
        </w:rPr>
        <w:t xml:space="preserve"> osnovu kriterijuma u datim definicijama i najbržim putem (telefon, e-mail, faks) o tome obaveštava nacionalnog koordinatora za eliminaciju morbila/rubele (IJZ Srbije) unutar 24 sata, prema metodologiji datoj u Vodiču.</w:t>
      </w:r>
    </w:p>
    <w:p w:rsidR="003944E5" w:rsidRPr="005102CD" w:rsidRDefault="003944E5" w:rsidP="003944E5">
      <w:pPr>
        <w:ind w:left="360"/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2. Nadležna epidemiološka služba treba pravovremeno da prikupi adekvatne uzorke od slučaja i kontakata. Unutar 24 sata od </w:t>
      </w:r>
      <w:proofErr w:type="gramStart"/>
      <w:r w:rsidRPr="005102CD">
        <w:rPr>
          <w:rFonts w:ascii="Times New Roman" w:hAnsi="Times New Roman" w:cs="Times New Roman"/>
          <w:color w:val="FF0000"/>
        </w:rPr>
        <w:t>uzorkovanja,  obavezna</w:t>
      </w:r>
      <w:proofErr w:type="gramEnd"/>
      <w:r w:rsidRPr="005102CD">
        <w:rPr>
          <w:rFonts w:ascii="Times New Roman" w:hAnsi="Times New Roman" w:cs="Times New Roman"/>
          <w:color w:val="FF0000"/>
        </w:rPr>
        <w:t xml:space="preserve"> je da organizuje transport uzoraka na odgovarajući način u Institut za virusologiju, vakcine i serume Torlak, odsek za respiratorne viruse-Nacionalnu laboratoriji za morbile i rubelu.  </w:t>
      </w:r>
    </w:p>
    <w:p w:rsidR="003944E5" w:rsidRPr="005102CD" w:rsidRDefault="003944E5" w:rsidP="003944E5">
      <w:pPr>
        <w:ind w:left="360"/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3.  Institut za virusologiju, vakcine i serume Torlak, odsek za respiratorne viruse-Nacionalna laboratorija za morbile i rubelu treba da, ukoliko izoluje virus, što pre, a unutar nedelju dana, izolate pošalje u Referentnu regionalnu laboratoriju SZO u Luksemburgu na intratipsku diferencijaciju.</w:t>
      </w:r>
    </w:p>
    <w:p w:rsidR="003944E5" w:rsidRPr="005102CD" w:rsidRDefault="003944E5" w:rsidP="003944E5">
      <w:pPr>
        <w:ind w:left="360"/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3</w:t>
      </w:r>
      <w:r w:rsidRPr="005102CD">
        <w:rPr>
          <w:rFonts w:ascii="Times New Roman" w:hAnsi="Times New Roman" w:cs="Times New Roman"/>
          <w:b/>
          <w:color w:val="FF0000"/>
        </w:rPr>
        <w:t xml:space="preserve">. </w:t>
      </w:r>
      <w:r w:rsidRPr="005102CD">
        <w:rPr>
          <w:rFonts w:ascii="Times New Roman" w:hAnsi="Times New Roman" w:cs="Times New Roman"/>
          <w:color w:val="FF0000"/>
        </w:rPr>
        <w:t>Nadležna</w:t>
      </w:r>
      <w:r w:rsidRPr="005102CD">
        <w:rPr>
          <w:rFonts w:ascii="Times New Roman" w:hAnsi="Times New Roman" w:cs="Times New Roman"/>
          <w:b/>
          <w:color w:val="FF0000"/>
        </w:rPr>
        <w:t xml:space="preserve"> </w:t>
      </w:r>
      <w:r w:rsidRPr="005102CD">
        <w:rPr>
          <w:rFonts w:ascii="Times New Roman" w:hAnsi="Times New Roman" w:cs="Times New Roman"/>
          <w:color w:val="FF0000"/>
        </w:rPr>
        <w:t>služba za imunizaciju treba da sprovode vakcinaciju nevakcinisanih ili nepotpuno vakcinisanih bliskih kontakata (kućni kontakti), a nakon uzorkovanja.  Ova mera se prvenstveno izvodi kod dece od 9 meseci (donja granica 6 meseci) do navršenih 5 godina života, sa posebnim akcentom ako je re</w:t>
      </w:r>
      <w:r w:rsidRPr="005102CD">
        <w:rPr>
          <w:rFonts w:ascii="Times New Roman" w:hAnsi="Times New Roman" w:cs="Times New Roman"/>
          <w:color w:val="FF0000"/>
          <w:lang w:val="sr-Latn-CS"/>
        </w:rPr>
        <w:t>č o zatvorenom kolektivu (kada prema preporukama treba vakcinisati decu bez obzira na prethodni vakcinalni status)</w:t>
      </w:r>
      <w:r w:rsidRPr="005102CD">
        <w:rPr>
          <w:rFonts w:ascii="Times New Roman" w:hAnsi="Times New Roman" w:cs="Times New Roman"/>
          <w:color w:val="FF0000"/>
        </w:rPr>
        <w:t xml:space="preserve">. </w:t>
      </w:r>
    </w:p>
    <w:p w:rsidR="003944E5" w:rsidRPr="005102CD" w:rsidRDefault="003944E5" w:rsidP="003944E5">
      <w:pPr>
        <w:ind w:left="360"/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4. Nadležna epidemiološka i pedijatrijska služba treba da sprovede analizu vakcinalnog </w:t>
      </w:r>
      <w:proofErr w:type="gramStart"/>
      <w:r w:rsidRPr="005102CD">
        <w:rPr>
          <w:rFonts w:ascii="Times New Roman" w:hAnsi="Times New Roman" w:cs="Times New Roman"/>
          <w:color w:val="FF0000"/>
        </w:rPr>
        <w:t>statusa  dece</w:t>
      </w:r>
      <w:proofErr w:type="gramEnd"/>
      <w:r w:rsidRPr="005102CD">
        <w:rPr>
          <w:rFonts w:ascii="Times New Roman" w:hAnsi="Times New Roman" w:cs="Times New Roman"/>
          <w:color w:val="FF0000"/>
        </w:rPr>
        <w:t xml:space="preserve"> predškolskog i školskog uzrasta u dotičnoj oblasti.</w:t>
      </w:r>
    </w:p>
    <w:p w:rsidR="003944E5" w:rsidRPr="005102CD" w:rsidRDefault="003944E5" w:rsidP="003944E5">
      <w:pPr>
        <w:ind w:left="360"/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5. Ukoliko je procenjeni obuhvat </w:t>
      </w:r>
      <w:r w:rsidRPr="005102CD">
        <w:rPr>
          <w:rFonts w:ascii="Times New Roman" w:hAnsi="Times New Roman" w:cs="Times New Roman"/>
          <w:color w:val="FF0000"/>
          <w:u w:val="single"/>
        </w:rPr>
        <w:t>&lt;</w:t>
      </w:r>
      <w:r w:rsidRPr="005102CD">
        <w:rPr>
          <w:rFonts w:ascii="Times New Roman" w:hAnsi="Times New Roman" w:cs="Times New Roman"/>
          <w:color w:val="FF0000"/>
        </w:rPr>
        <w:t xml:space="preserve"> 90% u toj oblasti, nadležna epidemiološka </w:t>
      </w:r>
      <w:proofErr w:type="gramStart"/>
      <w:r w:rsidRPr="005102CD">
        <w:rPr>
          <w:rFonts w:ascii="Times New Roman" w:hAnsi="Times New Roman" w:cs="Times New Roman"/>
          <w:color w:val="FF0000"/>
        </w:rPr>
        <w:t>služba  treba</w:t>
      </w:r>
      <w:proofErr w:type="gramEnd"/>
      <w:r w:rsidRPr="005102CD">
        <w:rPr>
          <w:rFonts w:ascii="Times New Roman" w:hAnsi="Times New Roman" w:cs="Times New Roman"/>
          <w:color w:val="FF0000"/>
        </w:rPr>
        <w:t xml:space="preserve"> da organizuje dopunsku imunizaciju nevakcinisane i nepotpuno vakcinisane dece što pre (najkasnije unutar 7-10 dana od inicijalnog slučaja). </w:t>
      </w:r>
    </w:p>
    <w:p w:rsidR="003944E5" w:rsidRPr="005102CD" w:rsidRDefault="003944E5" w:rsidP="003944E5">
      <w:pPr>
        <w:ind w:left="360"/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 xml:space="preserve">6. Shodno preporukama SZO date su u Vodiču preporuke koje se odnose na aktivnosti u slučaju suspektnog slučaja rubele kod trudnica, kao i suspektnog slučaja </w:t>
      </w:r>
      <w:proofErr w:type="gramStart"/>
      <w:r w:rsidRPr="005102CD">
        <w:rPr>
          <w:rFonts w:ascii="Times New Roman" w:hAnsi="Times New Roman" w:cs="Times New Roman"/>
          <w:color w:val="FF0000"/>
        </w:rPr>
        <w:t>KRI  kod</w:t>
      </w:r>
      <w:proofErr w:type="gramEnd"/>
      <w:r w:rsidRPr="005102CD">
        <w:rPr>
          <w:rFonts w:ascii="Times New Roman" w:hAnsi="Times New Roman" w:cs="Times New Roman"/>
          <w:color w:val="FF0000"/>
        </w:rPr>
        <w:t xml:space="preserve"> odojčadi </w:t>
      </w:r>
    </w:p>
    <w:p w:rsidR="003944E5" w:rsidRPr="005102CD" w:rsidRDefault="003944E5" w:rsidP="003944E5">
      <w:pPr>
        <w:ind w:left="360"/>
        <w:jc w:val="both"/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ind w:left="360"/>
        <w:rPr>
          <w:rFonts w:ascii="Times New Roman" w:hAnsi="Times New Roman" w:cs="Times New Roman"/>
          <w:b/>
          <w:color w:val="FF0000"/>
          <w:u w:val="single"/>
        </w:rPr>
      </w:pPr>
      <w:r w:rsidRPr="005102CD">
        <w:rPr>
          <w:rFonts w:ascii="Times New Roman" w:hAnsi="Times New Roman" w:cs="Times New Roman"/>
          <w:b/>
          <w:color w:val="FF0000"/>
          <w:u w:val="single"/>
        </w:rPr>
        <w:t>Ukoliko se registruju u epidemijskom obliku morbili/rubela</w:t>
      </w:r>
    </w:p>
    <w:p w:rsidR="003944E5" w:rsidRPr="005102CD" w:rsidRDefault="003944E5" w:rsidP="003944E5">
      <w:pPr>
        <w:ind w:left="360"/>
        <w:rPr>
          <w:rFonts w:ascii="Times New Roman" w:hAnsi="Times New Roman" w:cs="Times New Roman"/>
          <w:color w:val="FF0000"/>
        </w:rPr>
      </w:pPr>
    </w:p>
    <w:p w:rsidR="003944E5" w:rsidRPr="005102CD" w:rsidRDefault="003944E5" w:rsidP="003944E5">
      <w:pPr>
        <w:ind w:left="360"/>
        <w:jc w:val="both"/>
        <w:rPr>
          <w:rFonts w:ascii="Times New Roman" w:hAnsi="Times New Roman" w:cs="Times New Roman"/>
          <w:color w:val="FF0000"/>
          <w:lang w:val="sl-SI"/>
        </w:rPr>
      </w:pPr>
      <w:r w:rsidRPr="005102CD">
        <w:rPr>
          <w:rFonts w:ascii="Times New Roman" w:hAnsi="Times New Roman" w:cs="Times New Roman"/>
          <w:color w:val="FF0000"/>
          <w:lang w:val="sl-SI"/>
        </w:rPr>
        <w:t>1. Nadle</w:t>
      </w:r>
      <w:r w:rsidRPr="005102CD">
        <w:rPr>
          <w:rFonts w:ascii="Times New Roman" w:hAnsi="Times New Roman" w:cs="Times New Roman"/>
          <w:color w:val="FF0000"/>
          <w:lang w:val="sr-Latn-CS"/>
        </w:rPr>
        <w:t>ž</w:t>
      </w:r>
      <w:r w:rsidRPr="005102CD">
        <w:rPr>
          <w:rFonts w:ascii="Times New Roman" w:hAnsi="Times New Roman" w:cs="Times New Roman"/>
          <w:color w:val="FF0000"/>
          <w:lang w:val="sl-SI"/>
        </w:rPr>
        <w:t xml:space="preserve">na epidemiološka služba treba odmah da započne, šira odgovarajuća istraživanja (uzorkovanje) i prikuplja uzorke od bliskih kontakata, u cilju izolacije virusa (genotipizacija). </w:t>
      </w:r>
      <w:r w:rsidRPr="005102CD">
        <w:rPr>
          <w:rFonts w:ascii="Times New Roman" w:hAnsi="Times New Roman" w:cs="Times New Roman"/>
          <w:color w:val="FF0000"/>
        </w:rPr>
        <w:t>Institut za virusologiju, vakcine i serume Torlak, odsek za respiratorne viruse-Nacionalnu laboratoriji za morbile i rubelu</w:t>
      </w:r>
      <w:r w:rsidRPr="005102CD">
        <w:rPr>
          <w:rFonts w:ascii="Times New Roman" w:hAnsi="Times New Roman" w:cs="Times New Roman"/>
          <w:color w:val="FF0000"/>
          <w:lang w:val="sl-SI"/>
        </w:rPr>
        <w:t>, nakon izveštaja Regionalne referentne laboratorije SZO, izveštava nacionalnog koordinatora za eliminaciju morbila/rubele o rezultatima ITD.</w:t>
      </w:r>
    </w:p>
    <w:p w:rsidR="003944E5" w:rsidRPr="005102CD" w:rsidRDefault="003944E5" w:rsidP="003944E5">
      <w:pPr>
        <w:ind w:left="360"/>
        <w:jc w:val="both"/>
        <w:rPr>
          <w:rFonts w:ascii="Times New Roman" w:hAnsi="Times New Roman" w:cs="Times New Roman"/>
          <w:color w:val="FF0000"/>
          <w:lang w:val="sl-SI"/>
        </w:rPr>
      </w:pPr>
      <w:r w:rsidRPr="005102CD">
        <w:rPr>
          <w:rFonts w:ascii="Times New Roman" w:hAnsi="Times New Roman" w:cs="Times New Roman"/>
          <w:color w:val="FF0000"/>
          <w:lang w:val="sl-SI"/>
        </w:rPr>
        <w:t>2. Nadležna epidemiološka služba treba odmah da vakciniše sve bliske kontakte sa MMR vakcinom, bez obzira na prethodni vakcinalni status, a nakon uzimanja uzoraka.</w:t>
      </w:r>
      <w:r w:rsidRPr="005102CD">
        <w:rPr>
          <w:rFonts w:ascii="Times New Roman" w:hAnsi="Times New Roman" w:cs="Times New Roman"/>
          <w:b/>
          <w:color w:val="FF0000"/>
          <w:u w:val="single"/>
          <w:lang w:val="sl-SI"/>
        </w:rPr>
        <w:t xml:space="preserve"> </w:t>
      </w:r>
    </w:p>
    <w:p w:rsidR="003944E5" w:rsidRPr="005102CD" w:rsidRDefault="003944E5" w:rsidP="003944E5">
      <w:pPr>
        <w:ind w:left="360"/>
        <w:jc w:val="both"/>
        <w:rPr>
          <w:rFonts w:ascii="Times New Roman" w:hAnsi="Times New Roman" w:cs="Times New Roman"/>
          <w:color w:val="FF0000"/>
          <w:lang w:val="sl-SI"/>
        </w:rPr>
      </w:pPr>
      <w:r w:rsidRPr="005102CD">
        <w:rPr>
          <w:rFonts w:ascii="Times New Roman" w:hAnsi="Times New Roman" w:cs="Times New Roman"/>
          <w:color w:val="FF0000"/>
          <w:lang w:val="sl-SI"/>
        </w:rPr>
        <w:t>3. Unutar 48 sati, lokalna nadležna epidemiološka služba  treba da pojača aktivni epidemiološki nadzor  na svojoj teritoriji. U obavezi je da:</w:t>
      </w:r>
    </w:p>
    <w:p w:rsidR="003944E5" w:rsidRPr="005102CD" w:rsidRDefault="003944E5" w:rsidP="003944E5">
      <w:pPr>
        <w:ind w:left="360"/>
        <w:jc w:val="both"/>
        <w:rPr>
          <w:rFonts w:ascii="Times New Roman" w:hAnsi="Times New Roman" w:cs="Times New Roman"/>
          <w:color w:val="FF0000"/>
          <w:lang w:val="sl-SI"/>
        </w:rPr>
      </w:pPr>
      <w:r w:rsidRPr="005102CD">
        <w:rPr>
          <w:rFonts w:ascii="Times New Roman" w:hAnsi="Times New Roman" w:cs="Times New Roman"/>
          <w:color w:val="FF0000"/>
          <w:lang w:val="sl-SI"/>
        </w:rPr>
        <w:t>- obavesti</w:t>
      </w:r>
      <w:r w:rsidRPr="005102CD">
        <w:rPr>
          <w:rFonts w:ascii="Times New Roman" w:hAnsi="Times New Roman" w:cs="Times New Roman"/>
          <w:b/>
          <w:color w:val="FF0000"/>
          <w:lang w:val="sl-SI"/>
        </w:rPr>
        <w:t xml:space="preserve"> </w:t>
      </w:r>
      <w:r w:rsidRPr="005102CD">
        <w:rPr>
          <w:rFonts w:ascii="Times New Roman" w:hAnsi="Times New Roman" w:cs="Times New Roman"/>
          <w:color w:val="FF0000"/>
          <w:lang w:val="sl-SI"/>
        </w:rPr>
        <w:t>zdravstvene radnike i lokalne laboratorije o aktuelnoj situaciji;</w:t>
      </w:r>
    </w:p>
    <w:p w:rsidR="003944E5" w:rsidRPr="005102CD" w:rsidRDefault="003944E5" w:rsidP="003944E5">
      <w:pPr>
        <w:ind w:left="360"/>
        <w:jc w:val="both"/>
        <w:rPr>
          <w:rFonts w:ascii="Times New Roman" w:hAnsi="Times New Roman" w:cs="Times New Roman"/>
          <w:color w:val="FF0000"/>
          <w:lang w:val="sl-SI"/>
        </w:rPr>
      </w:pPr>
      <w:r w:rsidRPr="005102CD">
        <w:rPr>
          <w:rFonts w:ascii="Times New Roman" w:hAnsi="Times New Roman" w:cs="Times New Roman"/>
          <w:color w:val="FF0000"/>
          <w:lang w:val="sl-SI"/>
        </w:rPr>
        <w:t xml:space="preserve">- uspostavi dnevno-nulto izveštavanje  iz nadzornih jedinica.  Izveštaji se šalju mreži IJZ/ZJZ, odnosno  IJZ Srbije.  </w:t>
      </w:r>
    </w:p>
    <w:p w:rsidR="003944E5" w:rsidRPr="005102CD" w:rsidRDefault="003944E5" w:rsidP="003944E5">
      <w:pPr>
        <w:ind w:left="360"/>
        <w:jc w:val="both"/>
        <w:rPr>
          <w:rFonts w:ascii="Times New Roman" w:hAnsi="Times New Roman" w:cs="Times New Roman"/>
          <w:b/>
          <w:color w:val="FF0000"/>
          <w:u w:val="single"/>
          <w:lang w:val="sl-SI"/>
        </w:rPr>
      </w:pPr>
      <w:r w:rsidRPr="005102CD">
        <w:rPr>
          <w:rFonts w:ascii="Times New Roman" w:hAnsi="Times New Roman" w:cs="Times New Roman"/>
          <w:color w:val="FF0000"/>
          <w:lang w:val="sl-SI"/>
        </w:rPr>
        <w:t xml:space="preserve">Aktivan epidemiološki nadzor, uz dnevno nulto izveštavanje,  treba sprovoditi  u trajanju dvostruke  maksimalne inkubacije za morbile/rubelu od poslednjeg registrovanog slučaja.  </w:t>
      </w:r>
    </w:p>
    <w:p w:rsidR="003944E5" w:rsidRPr="005102CD" w:rsidRDefault="003944E5" w:rsidP="003944E5">
      <w:pPr>
        <w:ind w:left="360"/>
        <w:jc w:val="both"/>
        <w:rPr>
          <w:rFonts w:ascii="Times New Roman" w:hAnsi="Times New Roman" w:cs="Times New Roman"/>
          <w:color w:val="FF0000"/>
          <w:lang w:val="sl-SI"/>
        </w:rPr>
      </w:pPr>
      <w:r w:rsidRPr="005102CD">
        <w:rPr>
          <w:rFonts w:ascii="Times New Roman" w:hAnsi="Times New Roman" w:cs="Times New Roman"/>
          <w:color w:val="FF0000"/>
          <w:lang w:val="sl-SI"/>
        </w:rPr>
        <w:t xml:space="preserve">4. Retrospektivno ispitivanje slučajeva će biti izvedeno pomoću: </w:t>
      </w:r>
    </w:p>
    <w:p w:rsidR="003944E5" w:rsidRPr="005102CD" w:rsidRDefault="003944E5" w:rsidP="003944E5">
      <w:pPr>
        <w:ind w:left="360"/>
        <w:jc w:val="both"/>
        <w:rPr>
          <w:rFonts w:ascii="Times New Roman" w:hAnsi="Times New Roman" w:cs="Times New Roman"/>
          <w:color w:val="FF0000"/>
          <w:lang w:val="sl-SI"/>
        </w:rPr>
      </w:pPr>
      <w:r w:rsidRPr="005102CD">
        <w:rPr>
          <w:rFonts w:ascii="Times New Roman" w:hAnsi="Times New Roman" w:cs="Times New Roman"/>
          <w:color w:val="FF0000"/>
          <w:lang w:val="sl-SI"/>
        </w:rPr>
        <w:t xml:space="preserve">- epidemiološkog istraživanja u populaciji/rizičnoj populaciji/oblasti; </w:t>
      </w:r>
    </w:p>
    <w:p w:rsidR="003944E5" w:rsidRPr="005102CD" w:rsidRDefault="003944E5" w:rsidP="003944E5">
      <w:pPr>
        <w:ind w:firstLine="360"/>
        <w:jc w:val="both"/>
        <w:rPr>
          <w:rFonts w:ascii="Times New Roman" w:hAnsi="Times New Roman" w:cs="Times New Roman"/>
          <w:color w:val="FF0000"/>
          <w:lang w:val="sl-SI"/>
        </w:rPr>
      </w:pPr>
      <w:r w:rsidRPr="005102CD">
        <w:rPr>
          <w:rFonts w:ascii="Times New Roman" w:hAnsi="Times New Roman" w:cs="Times New Roman"/>
          <w:color w:val="FF0000"/>
          <w:lang w:val="sl-SI"/>
        </w:rPr>
        <w:t xml:space="preserve">- revizije bolničkih protokola za poslednjih 6-12 meseci u nadzornim jedinicama za  morbile/rubelu  </w:t>
      </w:r>
    </w:p>
    <w:p w:rsidR="003944E5" w:rsidRPr="005102CD" w:rsidRDefault="003944E5" w:rsidP="003944E5">
      <w:pPr>
        <w:ind w:left="360"/>
        <w:jc w:val="both"/>
        <w:rPr>
          <w:rFonts w:ascii="Times New Roman" w:hAnsi="Times New Roman" w:cs="Times New Roman"/>
          <w:b/>
          <w:color w:val="FF0000"/>
          <w:u w:val="single"/>
          <w:lang w:val="sl-SI"/>
        </w:rPr>
      </w:pPr>
      <w:r w:rsidRPr="005102CD">
        <w:rPr>
          <w:rFonts w:ascii="Times New Roman" w:hAnsi="Times New Roman" w:cs="Times New Roman"/>
          <w:color w:val="FF0000"/>
          <w:lang w:val="sl-SI"/>
        </w:rPr>
        <w:t>- analize podataka o izolatima čija je tipizacija u toku ili o prethodnim netipiziranim izolatima virusa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  <w:r w:rsidRPr="005102CD">
        <w:rPr>
          <w:rFonts w:ascii="Times New Roman" w:hAnsi="Times New Roman" w:cs="Times New Roman"/>
          <w:color w:val="FF0000"/>
          <w:lang w:val="sl-SI"/>
        </w:rPr>
        <w:t>5. Obuhvat imunizacijom treba odmah istražiti u široj populaciji izloženoj riziku (npr. škole, mesto stanovanja, oblast). Prema potrebi sprovesti kampanje imunizacije "od kuće do kuće", obuhvatajući decu određenog uzrasta (na koji ukazuju epidemiološka istraživanja)</w:t>
      </w:r>
      <w:r w:rsidRPr="005102CD">
        <w:rPr>
          <w:rFonts w:ascii="Times New Roman" w:hAnsi="Times New Roman" w:cs="Times New Roman"/>
          <w:b/>
          <w:color w:val="FF0000"/>
          <w:lang w:val="sl-SI"/>
        </w:rPr>
        <w:t xml:space="preserve"> </w:t>
      </w:r>
      <w:r w:rsidRPr="005102CD">
        <w:rPr>
          <w:rFonts w:ascii="Times New Roman" w:hAnsi="Times New Roman" w:cs="Times New Roman"/>
          <w:color w:val="FF0000"/>
          <w:lang w:val="sl-SI"/>
        </w:rPr>
        <w:t xml:space="preserve">na odgovarajućoj teritoriji, unutar 7-10 dana od inicijalnog slučaja: </w:t>
      </w:r>
    </w:p>
    <w:p w:rsidR="003944E5" w:rsidRPr="005102CD" w:rsidRDefault="003944E5" w:rsidP="003944E5">
      <w:pPr>
        <w:numPr>
          <w:ilvl w:val="0"/>
          <w:numId w:val="29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lang w:val="sl-SI"/>
        </w:rPr>
      </w:pPr>
      <w:r w:rsidRPr="005102CD">
        <w:rPr>
          <w:rFonts w:ascii="Times New Roman" w:hAnsi="Times New Roman" w:cs="Times New Roman"/>
          <w:color w:val="FF0000"/>
          <w:lang w:val="sl-SI"/>
        </w:rPr>
        <w:t xml:space="preserve">svu decu uzrasta najmanje do 5 godina </w:t>
      </w:r>
      <w:r w:rsidRPr="005102CD">
        <w:rPr>
          <w:rFonts w:ascii="Times New Roman" w:hAnsi="Times New Roman" w:cs="Times New Roman"/>
          <w:color w:val="FF0000"/>
          <w:lang w:val="sr-Latn-CS"/>
        </w:rPr>
        <w:t>ž</w:t>
      </w:r>
      <w:r w:rsidRPr="005102CD">
        <w:rPr>
          <w:rFonts w:ascii="Times New Roman" w:hAnsi="Times New Roman" w:cs="Times New Roman"/>
          <w:color w:val="FF0000"/>
          <w:lang w:val="sl-SI"/>
        </w:rPr>
        <w:t>ivota na odgovarajućim teritorijama, bez obzira na prethodni vakcinalni status (sa dve doze u razmaku od 4 nedelje);  ILI</w:t>
      </w:r>
    </w:p>
    <w:p w:rsidR="003944E5" w:rsidRPr="005102CD" w:rsidRDefault="003944E5" w:rsidP="003944E5">
      <w:pPr>
        <w:numPr>
          <w:ilvl w:val="0"/>
          <w:numId w:val="28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lang w:val="sl-SI"/>
        </w:rPr>
      </w:pPr>
      <w:r w:rsidRPr="005102CD">
        <w:rPr>
          <w:rFonts w:ascii="Times New Roman" w:hAnsi="Times New Roman" w:cs="Times New Roman"/>
          <w:color w:val="FF0000"/>
          <w:lang w:val="sl-SI"/>
        </w:rPr>
        <w:t>svu decu u zahvaćenoj visoko–rizičnoj grupi (npr. Romi) na nacionalnom nivou, bez obzira na prethodni vakcinalni status (sa  dve doze u razmaku od 4 nedelje).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  <w:r w:rsidRPr="005102CD">
        <w:rPr>
          <w:rFonts w:ascii="Times New Roman" w:hAnsi="Times New Roman" w:cs="Times New Roman"/>
          <w:color w:val="FF0000"/>
          <w:lang w:val="sl-SI"/>
        </w:rPr>
        <w:t>6. Kada više informacija bude dostupno, razmatraće se aktivnosti o subnacionalnoj i nacionalnoj imunizaciji drugih uzrasnih grupa/populacija/geografskih oblasti, u zavisnosti od epidemioloških pokazatelja.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  <w:r w:rsidRPr="005102CD">
        <w:rPr>
          <w:rFonts w:ascii="Times New Roman" w:hAnsi="Times New Roman" w:cs="Times New Roman"/>
          <w:color w:val="FF0000"/>
          <w:lang w:val="sl-SI"/>
        </w:rPr>
        <w:t xml:space="preserve">Sve aktivnosti ovog Plana sprovode nadležne epidemiološke službe u saradnji sa  pedijatrijskim i patronažnim službama, odnosno službama iz nadzornih jedinica, sa posebnim osvrtom na privatni zdravstveni sektor uz podršku lokalnih struktura vlasti, verskih zajednica, nevladinih organizacija, mas medija i drugih struktura koje su od značaja za pokretanje socijalne mobilizacije šire društvene zajednice. 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  <w:r w:rsidRPr="005102CD">
        <w:rPr>
          <w:rFonts w:ascii="Times New Roman" w:hAnsi="Times New Roman" w:cs="Times New Roman"/>
          <w:color w:val="FF0000"/>
          <w:lang w:val="sl-SI"/>
        </w:rPr>
        <w:t xml:space="preserve">Na predlog IJZ Srbije uz saglasnost RSK za zaštitu stanovništva od zaraznih bolesti aktivnosti na sprečavanje širenja u epidemijskom obliku morbila/rubele, u saradnji sa Ministarstvom zdravlja, proglašavaju se prioritetnim u slučaju proglašenje epidemije od većeg epidemiološkog značaja. 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</w:rPr>
        <w:t>Vodič za epidemiološki nadzor nad morbilama, rubelom i KRI/KRS</w:t>
      </w:r>
      <w:r w:rsidRPr="005102CD">
        <w:rPr>
          <w:rFonts w:ascii="Times New Roman" w:hAnsi="Times New Roman" w:cs="Times New Roman"/>
          <w:color w:val="FF0000"/>
          <w:lang w:val="sl-SI"/>
        </w:rPr>
        <w:t xml:space="preserve"> će se dopunjavati u skladu sa preporukama SZO, u delu nadzora i imunizacije (IJZ Srbije) i u delu laboratorijske dijagnostike (</w:t>
      </w:r>
      <w:r w:rsidRPr="005102CD">
        <w:rPr>
          <w:rFonts w:ascii="Times New Roman" w:hAnsi="Times New Roman" w:cs="Times New Roman"/>
          <w:color w:val="FF0000"/>
        </w:rPr>
        <w:t xml:space="preserve">Institut za virusologiju, vakcine i serume Torlak).  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5102CD">
        <w:rPr>
          <w:rFonts w:ascii="Times New Roman" w:hAnsi="Times New Roman" w:cs="Times New Roman"/>
          <w:color w:val="FF0000"/>
          <w:lang w:val="sl-SI"/>
        </w:rPr>
        <w:t xml:space="preserve">Nacionalna verifikaciona komisija za eliminaciju morbila/rubele u saradnji sa IJZ Srbije i </w:t>
      </w:r>
      <w:r w:rsidRPr="005102CD">
        <w:rPr>
          <w:rFonts w:ascii="Times New Roman" w:hAnsi="Times New Roman" w:cs="Times New Roman"/>
          <w:color w:val="FF0000"/>
        </w:rPr>
        <w:t>Institutom za virusologiju, vakcine i serume Torlak priprema nacionalnu verifikacionu dokumentaciju za  eliminaciju morbila/rubele svake godine po zahtevu i sadržaju koji zahteva SZO.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  <w:r w:rsidRPr="005102CD">
        <w:rPr>
          <w:rFonts w:ascii="Times New Roman" w:hAnsi="Times New Roman" w:cs="Times New Roman"/>
          <w:color w:val="FF0000"/>
        </w:rPr>
        <w:t xml:space="preserve">  </w:t>
      </w:r>
      <w:r w:rsidRPr="005102CD">
        <w:rPr>
          <w:rFonts w:ascii="Times New Roman" w:hAnsi="Times New Roman" w:cs="Times New Roman"/>
          <w:color w:val="FF0000"/>
          <w:lang w:val="sl-SI"/>
        </w:rPr>
        <w:t xml:space="preserve"> 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  <w:r w:rsidRPr="005102CD">
        <w:rPr>
          <w:rFonts w:ascii="Times New Roman" w:hAnsi="Times New Roman" w:cs="Times New Roman"/>
          <w:color w:val="FF0000"/>
          <w:lang w:val="sl-SI"/>
        </w:rPr>
        <w:t>Plan aktivnosti za eliminaciju morbila/rubela u Republici Srbiji, u skladu sa zahtevima i preporukama  SZO može biti revidiran.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  <w:r w:rsidRPr="005102CD">
        <w:rPr>
          <w:rFonts w:ascii="Times New Roman" w:hAnsi="Times New Roman" w:cs="Times New Roman"/>
          <w:color w:val="FF0000"/>
          <w:lang w:val="sl-SI"/>
        </w:rPr>
        <w:t>Kako regionalni cilj proglašenja Evropskog regiona SZO eliminisanim od morbila do kraja 2015.godine nije dostignut (u 18 zemalja su se tokom 2014. godine morbile registrovale u endemskom obliku, od kojih je jedna Srbija), a imajuću u vidu dalji pad obuhvata i loše  vrednosti indikatora aktivnog nadzora i epidemijsko javljanje morbila  u proteklih 10 godina u Republici – 2007/2008, 2010/2011, 2014/2015), cilj prema ovom planu treba zacrtati na 2020.godinu.</w:t>
      </w: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</w:p>
    <w:p w:rsidR="003944E5" w:rsidRPr="005102CD" w:rsidRDefault="003944E5" w:rsidP="003944E5">
      <w:pPr>
        <w:pStyle w:val="BodyTextIndent2"/>
        <w:ind w:left="0"/>
        <w:rPr>
          <w:rFonts w:ascii="Times New Roman" w:hAnsi="Times New Roman"/>
          <w:color w:val="FF0000"/>
          <w:lang w:val="sl-SI"/>
        </w:rPr>
      </w:pPr>
      <w:r w:rsidRPr="005102CD">
        <w:rPr>
          <w:rFonts w:ascii="Times New Roman" w:hAnsi="Times New Roman"/>
          <w:color w:val="FF0000"/>
          <w:lang w:val="sl-SI"/>
        </w:rPr>
        <w:t xml:space="preserve">Svaki  slučaj morbila kome mesto stalnog boravka nije na teritoriji Republike Srbije, nacionalni koordinator za eliminaciju morbila/rubele, treba da prijavi Ministarstvu zdravlja (sektor za međunarodnu saradnju), koji potom obaveštava Ministarstvo zdravlja one zemlje gde lice stalno boravi.  </w:t>
      </w:r>
    </w:p>
    <w:p w:rsidR="003944E5" w:rsidRPr="005102CD" w:rsidRDefault="003944E5" w:rsidP="003944E5">
      <w:pPr>
        <w:pStyle w:val="BodyTextIndent2"/>
        <w:ind w:left="0"/>
        <w:rPr>
          <w:rFonts w:ascii="Times New Roman" w:hAnsi="Times New Roman"/>
          <w:color w:val="FF0000"/>
        </w:rPr>
      </w:pPr>
      <w:r w:rsidRPr="005102CD">
        <w:rPr>
          <w:rFonts w:ascii="Times New Roman" w:hAnsi="Times New Roman"/>
          <w:color w:val="FF0000"/>
        </w:rPr>
        <w:t xml:space="preserve"> </w:t>
      </w:r>
    </w:p>
    <w:p w:rsidR="003944E5" w:rsidRPr="005102CD" w:rsidRDefault="003944E5" w:rsidP="003944E5">
      <w:pPr>
        <w:pStyle w:val="BodyTextIndent2"/>
        <w:ind w:left="0"/>
        <w:rPr>
          <w:rFonts w:ascii="Times New Roman" w:hAnsi="Times New Roman"/>
          <w:color w:val="FF0000"/>
          <w:lang w:val="sl-SI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</w:p>
    <w:p w:rsidR="003944E5" w:rsidRPr="005102CD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</w:p>
    <w:p w:rsidR="00BD2E19" w:rsidRPr="005102CD" w:rsidRDefault="00BD2E19">
      <w:pPr>
        <w:rPr>
          <w:rFonts w:ascii="Times New Roman" w:hAnsi="Times New Roman" w:cs="Times New Roman"/>
          <w:color w:val="FF0000"/>
        </w:rPr>
      </w:pPr>
    </w:p>
    <w:p w:rsidR="005102CD" w:rsidRPr="005102CD" w:rsidRDefault="005102CD">
      <w:pPr>
        <w:rPr>
          <w:rFonts w:ascii="Times New Roman" w:hAnsi="Times New Roman" w:cs="Times New Roman"/>
          <w:color w:val="FF0000"/>
        </w:rPr>
      </w:pPr>
    </w:p>
    <w:sectPr w:rsidR="005102CD" w:rsidRPr="00510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7F9"/>
    <w:multiLevelType w:val="hybridMultilevel"/>
    <w:tmpl w:val="321E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7018"/>
    <w:multiLevelType w:val="hybridMultilevel"/>
    <w:tmpl w:val="19B0EA6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195E"/>
    <w:multiLevelType w:val="hybridMultilevel"/>
    <w:tmpl w:val="CD0019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65845"/>
    <w:multiLevelType w:val="hybridMultilevel"/>
    <w:tmpl w:val="11543E2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369E4"/>
    <w:multiLevelType w:val="hybridMultilevel"/>
    <w:tmpl w:val="139211EE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D7FA4"/>
    <w:multiLevelType w:val="hybridMultilevel"/>
    <w:tmpl w:val="03F0703C"/>
    <w:lvl w:ilvl="0" w:tplc="8356E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30934"/>
    <w:multiLevelType w:val="hybridMultilevel"/>
    <w:tmpl w:val="7082A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2B84"/>
    <w:multiLevelType w:val="hybridMultilevel"/>
    <w:tmpl w:val="6FE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715F1"/>
    <w:multiLevelType w:val="hybridMultilevel"/>
    <w:tmpl w:val="DEF2A40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DAD07A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535825"/>
    <w:multiLevelType w:val="hybridMultilevel"/>
    <w:tmpl w:val="A5D0A47C"/>
    <w:lvl w:ilvl="0" w:tplc="F54AD8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03422E"/>
    <w:multiLevelType w:val="singleLevel"/>
    <w:tmpl w:val="D98EBB7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2" w15:restartNumberingAfterBreak="0">
    <w:nsid w:val="35E7227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78A574A"/>
    <w:multiLevelType w:val="hybridMultilevel"/>
    <w:tmpl w:val="EDCE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90793"/>
    <w:multiLevelType w:val="hybridMultilevel"/>
    <w:tmpl w:val="1A28DEA6"/>
    <w:lvl w:ilvl="0" w:tplc="078E47E8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793316"/>
    <w:multiLevelType w:val="hybridMultilevel"/>
    <w:tmpl w:val="5B52DBF2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FAA22BE"/>
    <w:multiLevelType w:val="hybridMultilevel"/>
    <w:tmpl w:val="0AE2D1CC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3137143"/>
    <w:multiLevelType w:val="hybridMultilevel"/>
    <w:tmpl w:val="A9B8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24D3C"/>
    <w:multiLevelType w:val="hybridMultilevel"/>
    <w:tmpl w:val="5FF81242"/>
    <w:lvl w:ilvl="0" w:tplc="8356E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F7DB3"/>
    <w:multiLevelType w:val="multilevel"/>
    <w:tmpl w:val="187EFB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43A8C"/>
    <w:multiLevelType w:val="hybridMultilevel"/>
    <w:tmpl w:val="B7EEB98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96AC8"/>
    <w:multiLevelType w:val="hybridMultilevel"/>
    <w:tmpl w:val="0520E1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A1EEB"/>
    <w:multiLevelType w:val="hybridMultilevel"/>
    <w:tmpl w:val="3A183E92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63F61570"/>
    <w:multiLevelType w:val="hybridMultilevel"/>
    <w:tmpl w:val="5946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43D66"/>
    <w:multiLevelType w:val="hybridMultilevel"/>
    <w:tmpl w:val="4DD456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C7101"/>
    <w:multiLevelType w:val="hybridMultilevel"/>
    <w:tmpl w:val="74D20E40"/>
    <w:lvl w:ilvl="0" w:tplc="8356E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A5F6A"/>
    <w:multiLevelType w:val="hybridMultilevel"/>
    <w:tmpl w:val="373A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C3DBB"/>
    <w:multiLevelType w:val="hybridMultilevel"/>
    <w:tmpl w:val="D990F836"/>
    <w:lvl w:ilvl="0" w:tplc="8356E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D93A30"/>
    <w:multiLevelType w:val="hybridMultilevel"/>
    <w:tmpl w:val="1A56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6"/>
  </w:num>
  <w:num w:numId="4">
    <w:abstractNumId w:val="27"/>
  </w:num>
  <w:num w:numId="5">
    <w:abstractNumId w:val="18"/>
  </w:num>
  <w:num w:numId="6">
    <w:abstractNumId w:val="5"/>
  </w:num>
  <w:num w:numId="7">
    <w:abstractNumId w:val="25"/>
  </w:num>
  <w:num w:numId="8">
    <w:abstractNumId w:val="3"/>
  </w:num>
  <w:num w:numId="9">
    <w:abstractNumId w:val="28"/>
  </w:num>
  <w:num w:numId="10">
    <w:abstractNumId w:val="10"/>
  </w:num>
  <w:num w:numId="11">
    <w:abstractNumId w:val="15"/>
  </w:num>
  <w:num w:numId="12">
    <w:abstractNumId w:val="14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0"/>
  </w:num>
  <w:num w:numId="19">
    <w:abstractNumId w:val="8"/>
  </w:num>
  <w:num w:numId="20">
    <w:abstractNumId w:val="23"/>
  </w:num>
  <w:num w:numId="21">
    <w:abstractNumId w:val="22"/>
  </w:num>
  <w:num w:numId="22">
    <w:abstractNumId w:val="1"/>
  </w:num>
  <w:num w:numId="23">
    <w:abstractNumId w:val="13"/>
  </w:num>
  <w:num w:numId="24">
    <w:abstractNumId w:val="6"/>
  </w:num>
  <w:num w:numId="25">
    <w:abstractNumId w:val="7"/>
  </w:num>
  <w:num w:numId="26">
    <w:abstractNumId w:val="21"/>
  </w:num>
  <w:num w:numId="27">
    <w:abstractNumId w:val="19"/>
  </w:num>
  <w:num w:numId="28">
    <w:abstractNumId w:val="9"/>
  </w:num>
  <w:num w:numId="29">
    <w:abstractNumId w:val="12"/>
  </w:num>
  <w:num w:numId="30">
    <w:abstractNumId w:val="24"/>
  </w:num>
  <w:num w:numId="31">
    <w:abstractNumId w:val="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E3"/>
    <w:rsid w:val="000515CC"/>
    <w:rsid w:val="00082DCB"/>
    <w:rsid w:val="000913D9"/>
    <w:rsid w:val="00137B7C"/>
    <w:rsid w:val="00283F68"/>
    <w:rsid w:val="003944E5"/>
    <w:rsid w:val="003B47DF"/>
    <w:rsid w:val="00423F46"/>
    <w:rsid w:val="00472FF5"/>
    <w:rsid w:val="004901F7"/>
    <w:rsid w:val="005102CD"/>
    <w:rsid w:val="00721C8B"/>
    <w:rsid w:val="00787697"/>
    <w:rsid w:val="00830F5E"/>
    <w:rsid w:val="008E3558"/>
    <w:rsid w:val="0098187E"/>
    <w:rsid w:val="009A012D"/>
    <w:rsid w:val="009B3046"/>
    <w:rsid w:val="009C635C"/>
    <w:rsid w:val="00A44C87"/>
    <w:rsid w:val="00AD44A0"/>
    <w:rsid w:val="00AE2603"/>
    <w:rsid w:val="00AF01E3"/>
    <w:rsid w:val="00BC2F89"/>
    <w:rsid w:val="00BD2E19"/>
    <w:rsid w:val="00E63517"/>
    <w:rsid w:val="00F42CC1"/>
    <w:rsid w:val="00F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000A"/>
  <w15:chartTrackingRefBased/>
  <w15:docId w15:val="{99AB0118-563A-42B3-B97F-F3602998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D44A0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40"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val="sr-Latn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01E3"/>
    <w:pPr>
      <w:spacing w:after="200" w:line="276" w:lineRule="auto"/>
      <w:ind w:left="720"/>
      <w:contextualSpacing/>
    </w:pPr>
    <w:rPr>
      <w:lang w:val="sr-Latn-CS"/>
    </w:rPr>
  </w:style>
  <w:style w:type="table" w:styleId="TableGrid">
    <w:name w:val="Table Grid"/>
    <w:basedOn w:val="TableNormal"/>
    <w:uiPriority w:val="59"/>
    <w:rsid w:val="00AF01E3"/>
    <w:pPr>
      <w:spacing w:after="0" w:line="240" w:lineRule="auto"/>
    </w:pPr>
    <w:rPr>
      <w:lang w:val="sr-Latn-C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AD44A0"/>
    <w:rPr>
      <w:rFonts w:ascii="Times New Roman" w:eastAsia="Times New Roman" w:hAnsi="Times New Roman" w:cs="Times New Roman"/>
      <w:b/>
      <w:bCs/>
      <w:sz w:val="20"/>
      <w:szCs w:val="24"/>
      <w:lang w:val="sr-Latn-CS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AD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44A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3944E5"/>
    <w:pPr>
      <w:spacing w:after="0" w:line="240" w:lineRule="auto"/>
    </w:pPr>
    <w:rPr>
      <w:rFonts w:ascii="Times YU" w:eastAsia="Times New Roman" w:hAnsi="Times YU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944E5"/>
    <w:rPr>
      <w:rFonts w:ascii="Times YU" w:eastAsia="Times New Roman" w:hAnsi="Times YU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3944E5"/>
    <w:pPr>
      <w:spacing w:after="0" w:line="240" w:lineRule="auto"/>
      <w:ind w:left="360"/>
      <w:jc w:val="both"/>
    </w:pPr>
    <w:rPr>
      <w:rFonts w:ascii="Times YU" w:eastAsia="Times New Roman" w:hAnsi="Times YU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944E5"/>
    <w:rPr>
      <w:rFonts w:ascii="Times YU" w:eastAsia="Times New Roman" w:hAnsi="Times YU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3944E5"/>
    <w:pPr>
      <w:spacing w:after="0" w:line="240" w:lineRule="auto"/>
      <w:jc w:val="both"/>
    </w:pPr>
    <w:rPr>
      <w:rFonts w:ascii="Times YU" w:eastAsia="Times New Roman" w:hAnsi="Times YU" w:cs="Times New Roman"/>
      <w:b/>
      <w:sz w:val="24"/>
      <w:szCs w:val="24"/>
      <w:u w:val="single"/>
      <w:lang w:val="en-GB"/>
    </w:rPr>
  </w:style>
  <w:style w:type="character" w:customStyle="1" w:styleId="BodyText3Char">
    <w:name w:val="Body Text 3 Char"/>
    <w:basedOn w:val="DefaultParagraphFont"/>
    <w:link w:val="BodyText3"/>
    <w:rsid w:val="003944E5"/>
    <w:rPr>
      <w:rFonts w:ascii="Times YU" w:eastAsia="Times New Roman" w:hAnsi="Times YU" w:cs="Times New Roman"/>
      <w:b/>
      <w:sz w:val="24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4838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2018-02-04T19:46:00Z</dcterms:created>
  <dcterms:modified xsi:type="dcterms:W3CDTF">2018-02-17T20:33:00Z</dcterms:modified>
</cp:coreProperties>
</file>